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48" w:rsidRPr="00117F48" w:rsidRDefault="00117F48" w:rsidP="00117F4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17F48">
        <w:rPr>
          <w:rFonts w:ascii="Times New Roman" w:eastAsia="Times New Roman" w:hAnsi="Times New Roman" w:cs="Times New Roman"/>
          <w:b/>
          <w:bCs/>
          <w:kern w:val="36"/>
          <w:sz w:val="48"/>
          <w:szCs w:val="48"/>
          <w:lang w:eastAsia="de-DE"/>
        </w:rPr>
        <w:t xml:space="preserve">Tradition der </w:t>
      </w:r>
      <w:proofErr w:type="spellStart"/>
      <w:r w:rsidRPr="00117F48">
        <w:rPr>
          <w:rFonts w:ascii="Times New Roman" w:eastAsia="Times New Roman" w:hAnsi="Times New Roman" w:cs="Times New Roman"/>
          <w:b/>
          <w:bCs/>
          <w:kern w:val="36"/>
          <w:sz w:val="48"/>
          <w:szCs w:val="48"/>
          <w:lang w:eastAsia="de-DE"/>
        </w:rPr>
        <w:t>Messermacherei</w:t>
      </w:r>
      <w:proofErr w:type="spellEnd"/>
    </w:p>
    <w:p w:rsidR="00117F48" w:rsidRPr="00117F48" w:rsidRDefault="00117F48" w:rsidP="00117F48">
      <w:pPr>
        <w:spacing w:before="100" w:beforeAutospacing="1" w:after="100" w:afterAutospacing="1" w:line="240" w:lineRule="auto"/>
        <w:rPr>
          <w:rFonts w:ascii="Times New Roman" w:eastAsia="Times New Roman" w:hAnsi="Times New Roman" w:cs="Times New Roman"/>
          <w:sz w:val="24"/>
          <w:szCs w:val="24"/>
          <w:lang w:eastAsia="de-DE"/>
        </w:rPr>
      </w:pPr>
      <w:r w:rsidRPr="00117F48">
        <w:rPr>
          <w:rFonts w:ascii="Times New Roman" w:eastAsia="Times New Roman" w:hAnsi="Times New Roman" w:cs="Times New Roman"/>
          <w:i/>
          <w:iCs/>
          <w:sz w:val="24"/>
          <w:szCs w:val="24"/>
          <w:lang w:eastAsia="de-DE"/>
        </w:rPr>
        <w:t>Die Tradition des Messemacherhandwerks in Steinbach geht zurück bis in das frühe 14. Jahrhundert.</w:t>
      </w:r>
      <w:r w:rsidRPr="00117F48">
        <w:rPr>
          <w:rFonts w:ascii="Times New Roman" w:eastAsia="Times New Roman" w:hAnsi="Times New Roman" w:cs="Times New Roman"/>
          <w:sz w:val="24"/>
          <w:szCs w:val="24"/>
          <w:lang w:eastAsia="de-DE"/>
        </w:rPr>
        <w:br/>
        <w:t xml:space="preserve">Erstmalig urkundlich erwähnt im Jahre 1330 wurde hier neben der Eisenerzgewinnung auch die Weiterverarbeitung des Eisens durch das Schmiedehandwerk betrieben. </w:t>
      </w:r>
      <w:r w:rsidRPr="00117F48">
        <w:rPr>
          <w:rFonts w:ascii="Times New Roman" w:eastAsia="Times New Roman" w:hAnsi="Times New Roman" w:cs="Times New Roman"/>
          <w:sz w:val="24"/>
          <w:szCs w:val="24"/>
          <w:lang w:eastAsia="de-DE"/>
        </w:rPr>
        <w:br/>
        <w:t xml:space="preserve">In einem Erbzinsregister aus dieser Zeit ist zu </w:t>
      </w:r>
      <w:proofErr w:type="gramStart"/>
      <w:r w:rsidRPr="00117F48">
        <w:rPr>
          <w:rFonts w:ascii="Times New Roman" w:eastAsia="Times New Roman" w:hAnsi="Times New Roman" w:cs="Times New Roman"/>
          <w:sz w:val="24"/>
          <w:szCs w:val="24"/>
          <w:lang w:eastAsia="de-DE"/>
        </w:rPr>
        <w:t>lesen ,</w:t>
      </w:r>
      <w:proofErr w:type="spellStart"/>
      <w:r w:rsidRPr="00117F48">
        <w:rPr>
          <w:rFonts w:ascii="Times New Roman" w:eastAsia="Times New Roman" w:hAnsi="Times New Roman" w:cs="Times New Roman"/>
          <w:sz w:val="24"/>
          <w:szCs w:val="24"/>
          <w:lang w:eastAsia="de-DE"/>
        </w:rPr>
        <w:t>dorff</w:t>
      </w:r>
      <w:proofErr w:type="spellEnd"/>
      <w:proofErr w:type="gramEnd"/>
      <w:r w:rsidRPr="00117F48">
        <w:rPr>
          <w:rFonts w:ascii="Times New Roman" w:eastAsia="Times New Roman" w:hAnsi="Times New Roman" w:cs="Times New Roman"/>
          <w:sz w:val="24"/>
          <w:szCs w:val="24"/>
          <w:lang w:eastAsia="de-DE"/>
        </w:rPr>
        <w:t xml:space="preserve">, do die </w:t>
      </w:r>
      <w:proofErr w:type="spellStart"/>
      <w:r w:rsidRPr="00117F48">
        <w:rPr>
          <w:rFonts w:ascii="Times New Roman" w:eastAsia="Times New Roman" w:hAnsi="Times New Roman" w:cs="Times New Roman"/>
          <w:sz w:val="24"/>
          <w:szCs w:val="24"/>
          <w:lang w:eastAsia="de-DE"/>
        </w:rPr>
        <w:t>smyde</w:t>
      </w:r>
      <w:proofErr w:type="spellEnd"/>
      <w:r w:rsidRPr="00117F48">
        <w:rPr>
          <w:rFonts w:ascii="Times New Roman" w:eastAsia="Times New Roman" w:hAnsi="Times New Roman" w:cs="Times New Roman"/>
          <w:sz w:val="24"/>
          <w:szCs w:val="24"/>
          <w:lang w:eastAsia="de-DE"/>
        </w:rPr>
        <w:t xml:space="preserve"> </w:t>
      </w:r>
      <w:proofErr w:type="spellStart"/>
      <w:r w:rsidRPr="00117F48">
        <w:rPr>
          <w:rFonts w:ascii="Times New Roman" w:eastAsia="Times New Roman" w:hAnsi="Times New Roman" w:cs="Times New Roman"/>
          <w:sz w:val="24"/>
          <w:szCs w:val="24"/>
          <w:lang w:eastAsia="de-DE"/>
        </w:rPr>
        <w:t>wonen</w:t>
      </w:r>
      <w:proofErr w:type="spellEnd"/>
      <w:r w:rsidRPr="00117F48">
        <w:rPr>
          <w:rFonts w:ascii="Times New Roman" w:eastAsia="Times New Roman" w:hAnsi="Times New Roman" w:cs="Times New Roman"/>
          <w:sz w:val="24"/>
          <w:szCs w:val="24"/>
          <w:lang w:eastAsia="de-DE"/>
        </w:rPr>
        <w:t>’. (...Dorf wo die Schmiede wohnen)</w:t>
      </w:r>
      <w:r w:rsidRPr="00117F48">
        <w:rPr>
          <w:rFonts w:ascii="Times New Roman" w:eastAsia="Times New Roman" w:hAnsi="Times New Roman" w:cs="Times New Roman"/>
          <w:sz w:val="24"/>
          <w:szCs w:val="24"/>
          <w:lang w:eastAsia="de-DE"/>
        </w:rPr>
        <w:br/>
        <w:t xml:space="preserve">Das Eisenerz (oder Eisenstein) als Rohstoff wurde direkt hier in der Gegend im Tagebau gewonnen. </w:t>
      </w:r>
      <w:r w:rsidRPr="00117F48">
        <w:rPr>
          <w:rFonts w:ascii="Times New Roman" w:eastAsia="Times New Roman" w:hAnsi="Times New Roman" w:cs="Times New Roman"/>
          <w:sz w:val="24"/>
          <w:szCs w:val="24"/>
          <w:lang w:eastAsia="de-DE"/>
        </w:rPr>
        <w:br/>
        <w:t xml:space="preserve">Die Verarbeitung des Roheisens begann mit seiner Ausschmelzung. Das meist auf den Höhen gegrabene Erz wurde zu Tal gebracht und in sogenannten „Rennfeuern“ ausgeschmolzen. Darunter verstand man kleine Öfen oder Herde mit einer Tiefe von </w:t>
      </w:r>
      <w:r w:rsidRPr="00117F48">
        <w:rPr>
          <w:rFonts w:ascii="Times New Roman" w:eastAsia="Times New Roman" w:hAnsi="Times New Roman" w:cs="Times New Roman"/>
          <w:sz w:val="24"/>
          <w:szCs w:val="24"/>
          <w:lang w:eastAsia="de-DE"/>
        </w:rPr>
        <w:br/>
        <w:t xml:space="preserve">1 ½ Schuh (46cm) und einem Durchmesser von 3 Schuh (91cm), in denen das Erz mit Holzkohle erhitzt und die Temperaturen unter Einsatz zweier </w:t>
      </w:r>
      <w:proofErr w:type="spellStart"/>
      <w:r w:rsidRPr="00117F48">
        <w:rPr>
          <w:rFonts w:ascii="Times New Roman" w:eastAsia="Times New Roman" w:hAnsi="Times New Roman" w:cs="Times New Roman"/>
          <w:sz w:val="24"/>
          <w:szCs w:val="24"/>
          <w:lang w:eastAsia="de-DE"/>
        </w:rPr>
        <w:t>Blasebälgern</w:t>
      </w:r>
      <w:proofErr w:type="spellEnd"/>
      <w:r w:rsidRPr="00117F48">
        <w:rPr>
          <w:rFonts w:ascii="Times New Roman" w:eastAsia="Times New Roman" w:hAnsi="Times New Roman" w:cs="Times New Roman"/>
          <w:sz w:val="24"/>
          <w:szCs w:val="24"/>
          <w:lang w:eastAsia="de-DE"/>
        </w:rPr>
        <w:t xml:space="preserve"> bis zum Schmelzpunkt erhöht wurde.</w:t>
      </w:r>
      <w:r w:rsidRPr="00117F48">
        <w:rPr>
          <w:rFonts w:ascii="Times New Roman" w:eastAsia="Times New Roman" w:hAnsi="Times New Roman" w:cs="Times New Roman"/>
          <w:sz w:val="24"/>
          <w:szCs w:val="24"/>
          <w:lang w:eastAsia="de-DE"/>
        </w:rPr>
        <w:br/>
        <w:t xml:space="preserve">Die entstandene Schlacke schöpfte man ab und die übrig gebliebenen Eisenballen wurden per Hand zu Eisenstäben </w:t>
      </w:r>
      <w:proofErr w:type="spellStart"/>
      <w:r w:rsidRPr="00117F48">
        <w:rPr>
          <w:rFonts w:ascii="Times New Roman" w:eastAsia="Times New Roman" w:hAnsi="Times New Roman" w:cs="Times New Roman"/>
          <w:sz w:val="24"/>
          <w:szCs w:val="24"/>
          <w:lang w:eastAsia="de-DE"/>
        </w:rPr>
        <w:t>be</w:t>
      </w:r>
      <w:proofErr w:type="spellEnd"/>
      <w:r w:rsidRPr="00117F48">
        <w:rPr>
          <w:rFonts w:ascii="Times New Roman" w:eastAsia="Times New Roman" w:hAnsi="Times New Roman" w:cs="Times New Roman"/>
          <w:sz w:val="24"/>
          <w:szCs w:val="24"/>
          <w:lang w:eastAsia="de-DE"/>
        </w:rPr>
        <w:t>- und weiterverarbeitet.</w:t>
      </w:r>
      <w:r w:rsidRPr="00117F48">
        <w:rPr>
          <w:rFonts w:ascii="Times New Roman" w:eastAsia="Times New Roman" w:hAnsi="Times New Roman" w:cs="Times New Roman"/>
          <w:sz w:val="24"/>
          <w:szCs w:val="24"/>
          <w:lang w:eastAsia="de-DE"/>
        </w:rPr>
        <w:br/>
        <w:t xml:space="preserve">Mit Wasserkraft wurde das Rohmaterial in Werkstätten von schweren Hämmern (Eisen- oder </w:t>
      </w:r>
      <w:proofErr w:type="spellStart"/>
      <w:r w:rsidRPr="00117F48">
        <w:rPr>
          <w:rFonts w:ascii="Times New Roman" w:eastAsia="Times New Roman" w:hAnsi="Times New Roman" w:cs="Times New Roman"/>
          <w:sz w:val="24"/>
          <w:szCs w:val="24"/>
          <w:lang w:eastAsia="de-DE"/>
        </w:rPr>
        <w:t>Zainhämmer</w:t>
      </w:r>
      <w:proofErr w:type="spellEnd"/>
      <w:r w:rsidRPr="00117F48">
        <w:rPr>
          <w:rFonts w:ascii="Times New Roman" w:eastAsia="Times New Roman" w:hAnsi="Times New Roman" w:cs="Times New Roman"/>
          <w:sz w:val="24"/>
          <w:szCs w:val="24"/>
          <w:lang w:eastAsia="de-DE"/>
        </w:rPr>
        <w:t xml:space="preserve">) zu sogenannten „Zainen“ (Eisenstangen von rechteckigem Querschnitt) </w:t>
      </w:r>
      <w:proofErr w:type="gramStart"/>
      <w:r w:rsidRPr="00117F48">
        <w:rPr>
          <w:rFonts w:ascii="Times New Roman" w:eastAsia="Times New Roman" w:hAnsi="Times New Roman" w:cs="Times New Roman"/>
          <w:sz w:val="24"/>
          <w:szCs w:val="24"/>
          <w:lang w:eastAsia="de-DE"/>
        </w:rPr>
        <w:t>ausgeschmiedet .</w:t>
      </w:r>
      <w:proofErr w:type="gramEnd"/>
      <w:r w:rsidRPr="00117F48">
        <w:rPr>
          <w:rFonts w:ascii="Times New Roman" w:eastAsia="Times New Roman" w:hAnsi="Times New Roman" w:cs="Times New Roman"/>
          <w:sz w:val="24"/>
          <w:szCs w:val="24"/>
          <w:lang w:eastAsia="de-DE"/>
        </w:rPr>
        <w:t xml:space="preserve"> Der erste urkundlich erwähnte Eisenhammer unserer Gegend war der zu </w:t>
      </w:r>
      <w:proofErr w:type="spellStart"/>
      <w:r w:rsidRPr="00117F48">
        <w:rPr>
          <w:rFonts w:ascii="Times New Roman" w:eastAsia="Times New Roman" w:hAnsi="Times New Roman" w:cs="Times New Roman"/>
          <w:sz w:val="24"/>
          <w:szCs w:val="24"/>
          <w:lang w:eastAsia="de-DE"/>
        </w:rPr>
        <w:t>Lauderbach</w:t>
      </w:r>
      <w:proofErr w:type="spellEnd"/>
      <w:r w:rsidRPr="00117F48">
        <w:rPr>
          <w:rFonts w:ascii="Times New Roman" w:eastAsia="Times New Roman" w:hAnsi="Times New Roman" w:cs="Times New Roman"/>
          <w:sz w:val="24"/>
          <w:szCs w:val="24"/>
          <w:lang w:eastAsia="de-DE"/>
        </w:rPr>
        <w:t xml:space="preserve">, der bereits 1348 erwähnt wurde. Etwa zur gleichen Zeit wurden auch um </w:t>
      </w:r>
      <w:proofErr w:type="spellStart"/>
      <w:r w:rsidRPr="00117F48">
        <w:rPr>
          <w:rFonts w:ascii="Times New Roman" w:eastAsia="Times New Roman" w:hAnsi="Times New Roman" w:cs="Times New Roman"/>
          <w:sz w:val="24"/>
          <w:szCs w:val="24"/>
          <w:lang w:eastAsia="de-DE"/>
        </w:rPr>
        <w:t>Ruhla</w:t>
      </w:r>
      <w:proofErr w:type="spellEnd"/>
      <w:r w:rsidRPr="00117F48">
        <w:rPr>
          <w:rFonts w:ascii="Times New Roman" w:eastAsia="Times New Roman" w:hAnsi="Times New Roman" w:cs="Times New Roman"/>
          <w:sz w:val="24"/>
          <w:szCs w:val="24"/>
          <w:lang w:eastAsia="de-DE"/>
        </w:rPr>
        <w:t xml:space="preserve"> und Steinbach die ersten Eisenhämmer eingesetzt.</w:t>
      </w:r>
      <w:r w:rsidRPr="00117F48">
        <w:rPr>
          <w:rFonts w:ascii="Times New Roman" w:eastAsia="Times New Roman" w:hAnsi="Times New Roman" w:cs="Times New Roman"/>
          <w:sz w:val="24"/>
          <w:szCs w:val="24"/>
          <w:lang w:eastAsia="de-DE"/>
        </w:rPr>
        <w:br/>
      </w:r>
      <w:r w:rsidRPr="00117F48">
        <w:rPr>
          <w:rFonts w:ascii="Times New Roman" w:eastAsia="Times New Roman" w:hAnsi="Times New Roman" w:cs="Times New Roman"/>
          <w:sz w:val="24"/>
          <w:szCs w:val="24"/>
          <w:lang w:eastAsia="de-DE"/>
        </w:rPr>
        <w:br/>
        <w:t xml:space="preserve">Am nördlichen Ende des Ortsauganges von Steinbach in Richtung Rennsteig findet der interessierte Wanderer ein enges teils </w:t>
      </w:r>
      <w:proofErr w:type="spellStart"/>
      <w:r w:rsidRPr="00117F48">
        <w:rPr>
          <w:rFonts w:ascii="Times New Roman" w:eastAsia="Times New Roman" w:hAnsi="Times New Roman" w:cs="Times New Roman"/>
          <w:sz w:val="24"/>
          <w:szCs w:val="24"/>
          <w:lang w:eastAsia="de-DE"/>
        </w:rPr>
        <w:t>steilwandiges</w:t>
      </w:r>
      <w:proofErr w:type="spellEnd"/>
      <w:r w:rsidRPr="00117F48">
        <w:rPr>
          <w:rFonts w:ascii="Times New Roman" w:eastAsia="Times New Roman" w:hAnsi="Times New Roman" w:cs="Times New Roman"/>
          <w:sz w:val="24"/>
          <w:szCs w:val="24"/>
          <w:lang w:eastAsia="de-DE"/>
        </w:rPr>
        <w:t xml:space="preserve"> Tal, das ein eher kleiner Bachlauf bis zu 200 Meter tief in das Gebirgsmassiv eingeschnitten hat. Das ist der Steinbach, Namensgeber unseres Ortes, dessen Quelle am oberen Teil des Tals zu finden ist.</w:t>
      </w:r>
      <w:r w:rsidRPr="00117F48">
        <w:rPr>
          <w:rFonts w:ascii="Times New Roman" w:eastAsia="Times New Roman" w:hAnsi="Times New Roman" w:cs="Times New Roman"/>
          <w:sz w:val="24"/>
          <w:szCs w:val="24"/>
          <w:lang w:eastAsia="de-DE"/>
        </w:rPr>
        <w:br/>
        <w:t xml:space="preserve">Durch die Lage des Tals, den Wasserlauf des Steinbachs und das Gefälle hin zum Ort kam man schnell darauf die Wasserkraft zu nutzen. Es entstanden so genannte Schleifkoten in denen über Jahrhunderte mit der Kraft des Gebirgsbaches über Schaufelräder und Schleifsteine die Rohlinge von Messern bearbeitet wurden. Der Name Schleifkote ist eine sprachliche Ableitung der </w:t>
      </w:r>
      <w:proofErr w:type="spellStart"/>
      <w:r w:rsidRPr="00117F48">
        <w:rPr>
          <w:rFonts w:ascii="Times New Roman" w:eastAsia="Times New Roman" w:hAnsi="Times New Roman" w:cs="Times New Roman"/>
          <w:sz w:val="24"/>
          <w:szCs w:val="24"/>
          <w:lang w:eastAsia="de-DE"/>
        </w:rPr>
        <w:t>Schleifkate</w:t>
      </w:r>
      <w:proofErr w:type="spellEnd"/>
      <w:r w:rsidRPr="00117F48">
        <w:rPr>
          <w:rFonts w:ascii="Times New Roman" w:eastAsia="Times New Roman" w:hAnsi="Times New Roman" w:cs="Times New Roman"/>
          <w:sz w:val="24"/>
          <w:szCs w:val="24"/>
          <w:lang w:eastAsia="de-DE"/>
        </w:rPr>
        <w:t xml:space="preserve"> oder Schleifhütte und ist der Grund, warum man dieses Tal den „Schleifkotengrund“ nennt. Im unteren Teil des Tals sind heute noch Reste einer solchen </w:t>
      </w:r>
      <w:proofErr w:type="spellStart"/>
      <w:r w:rsidRPr="00117F48">
        <w:rPr>
          <w:rFonts w:ascii="Times New Roman" w:eastAsia="Times New Roman" w:hAnsi="Times New Roman" w:cs="Times New Roman"/>
          <w:sz w:val="24"/>
          <w:szCs w:val="24"/>
          <w:lang w:eastAsia="de-DE"/>
        </w:rPr>
        <w:t>Schleifkate</w:t>
      </w:r>
      <w:proofErr w:type="spellEnd"/>
      <w:r w:rsidRPr="00117F48">
        <w:rPr>
          <w:rFonts w:ascii="Times New Roman" w:eastAsia="Times New Roman" w:hAnsi="Times New Roman" w:cs="Times New Roman"/>
          <w:sz w:val="24"/>
          <w:szCs w:val="24"/>
          <w:lang w:eastAsia="de-DE"/>
        </w:rPr>
        <w:t xml:space="preserve"> erhalten. Deutlich erkennt man das gewaltige </w:t>
      </w:r>
      <w:proofErr w:type="spellStart"/>
      <w:r w:rsidRPr="00117F48">
        <w:rPr>
          <w:rFonts w:ascii="Times New Roman" w:eastAsia="Times New Roman" w:hAnsi="Times New Roman" w:cs="Times New Roman"/>
          <w:sz w:val="24"/>
          <w:szCs w:val="24"/>
          <w:lang w:eastAsia="de-DE"/>
        </w:rPr>
        <w:t>Radlager</w:t>
      </w:r>
      <w:proofErr w:type="spellEnd"/>
      <w:r w:rsidRPr="00117F48">
        <w:rPr>
          <w:rFonts w:ascii="Times New Roman" w:eastAsia="Times New Roman" w:hAnsi="Times New Roman" w:cs="Times New Roman"/>
          <w:sz w:val="24"/>
          <w:szCs w:val="24"/>
          <w:lang w:eastAsia="de-DE"/>
        </w:rPr>
        <w:t xml:space="preserve">, in dem die Wellen der riesigen Schaufelräder lagen. </w:t>
      </w:r>
    </w:p>
    <w:p w:rsidR="00117F48" w:rsidRPr="00117F48" w:rsidRDefault="00117F48" w:rsidP="00117F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17F48">
        <w:rPr>
          <w:rFonts w:ascii="Times New Roman" w:eastAsia="Times New Roman" w:hAnsi="Times New Roman" w:cs="Times New Roman"/>
          <w:b/>
          <w:bCs/>
          <w:sz w:val="20"/>
          <w:szCs w:val="20"/>
          <w:lang w:eastAsia="de-DE"/>
        </w:rPr>
        <w:t>Die Schleifkaten zu Steinbach</w:t>
      </w:r>
    </w:p>
    <w:p w:rsidR="00117F48" w:rsidRPr="00117F48" w:rsidRDefault="00117F48" w:rsidP="00117F4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17F48">
        <w:rPr>
          <w:rFonts w:ascii="Times New Roman" w:eastAsia="Times New Roman" w:hAnsi="Times New Roman" w:cs="Times New Roman"/>
          <w:b/>
          <w:bCs/>
          <w:sz w:val="27"/>
          <w:szCs w:val="27"/>
          <w:lang w:eastAsia="de-DE"/>
        </w:rPr>
        <w:t>Schleifkotengrund</w:t>
      </w:r>
    </w:p>
    <w:p w:rsidR="00117F48" w:rsidRPr="00117F48" w:rsidRDefault="00117F48" w:rsidP="00117F48">
      <w:pPr>
        <w:spacing w:before="100" w:beforeAutospacing="1" w:after="100" w:afterAutospacing="1" w:line="240" w:lineRule="auto"/>
        <w:rPr>
          <w:rFonts w:ascii="Times New Roman" w:eastAsia="Times New Roman" w:hAnsi="Times New Roman" w:cs="Times New Roman"/>
          <w:sz w:val="24"/>
          <w:szCs w:val="24"/>
          <w:lang w:eastAsia="de-DE"/>
        </w:rPr>
      </w:pPr>
      <w:r w:rsidRPr="00117F48">
        <w:rPr>
          <w:rFonts w:ascii="Times New Roman" w:eastAsia="Times New Roman" w:hAnsi="Times New Roman" w:cs="Times New Roman"/>
          <w:sz w:val="24"/>
          <w:szCs w:val="24"/>
          <w:lang w:eastAsia="de-DE"/>
        </w:rPr>
        <w:t xml:space="preserve">Der Durchmesser der Wasserräder einer </w:t>
      </w:r>
      <w:proofErr w:type="spellStart"/>
      <w:r w:rsidRPr="00117F48">
        <w:rPr>
          <w:rFonts w:ascii="Times New Roman" w:eastAsia="Times New Roman" w:hAnsi="Times New Roman" w:cs="Times New Roman"/>
          <w:sz w:val="24"/>
          <w:szCs w:val="24"/>
          <w:lang w:eastAsia="de-DE"/>
        </w:rPr>
        <w:t>Schleifkate</w:t>
      </w:r>
      <w:proofErr w:type="spellEnd"/>
      <w:r w:rsidRPr="00117F48">
        <w:rPr>
          <w:rFonts w:ascii="Times New Roman" w:eastAsia="Times New Roman" w:hAnsi="Times New Roman" w:cs="Times New Roman"/>
          <w:sz w:val="24"/>
          <w:szCs w:val="24"/>
          <w:lang w:eastAsia="de-DE"/>
        </w:rPr>
        <w:t xml:space="preserve"> betrug zwischen 4 und 8 Meter und hatten eine Leistung von 6 bis 11 PS. </w:t>
      </w:r>
      <w:r w:rsidRPr="00117F48">
        <w:rPr>
          <w:rFonts w:ascii="Times New Roman" w:eastAsia="Times New Roman" w:hAnsi="Times New Roman" w:cs="Times New Roman"/>
          <w:sz w:val="24"/>
          <w:szCs w:val="24"/>
          <w:lang w:eastAsia="de-DE"/>
        </w:rPr>
        <w:br/>
        <w:t xml:space="preserve">Der Schleifkotengrund mit seinen sieben Schleifkoten war seit dem Mittelalter ein Zentrum der Messerbearbeitung. </w:t>
      </w:r>
    </w:p>
    <w:p w:rsidR="00117F48" w:rsidRPr="00117F48" w:rsidRDefault="00117F48" w:rsidP="00117F48">
      <w:pPr>
        <w:spacing w:after="0" w:line="240" w:lineRule="auto"/>
        <w:rPr>
          <w:rFonts w:ascii="Times New Roman" w:eastAsia="Times New Roman" w:hAnsi="Times New Roman" w:cs="Times New Roman"/>
          <w:sz w:val="24"/>
          <w:szCs w:val="24"/>
          <w:lang w:eastAsia="de-DE"/>
        </w:rPr>
      </w:pPr>
      <w:hyperlink r:id="rId4" w:history="1">
        <w:r w:rsidRPr="00117F48">
          <w:rPr>
            <w:rFonts w:ascii="Times New Roman" w:eastAsia="Times New Roman" w:hAnsi="Times New Roman" w:cs="Times New Roman"/>
            <w:color w:val="0000FF"/>
            <w:sz w:val="24"/>
            <w:szCs w:val="24"/>
            <w:u w:val="single"/>
            <w:lang w:eastAsia="de-DE"/>
          </w:rPr>
          <w:t xml:space="preserve">Steinbacher Luthermesser im Onlineshop </w:t>
        </w:r>
      </w:hyperlink>
    </w:p>
    <w:p w:rsidR="00117F48" w:rsidRPr="00117F48" w:rsidRDefault="00117F48" w:rsidP="00117F4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12001500" cy="8553450"/>
            <wp:effectExtent l="19050" t="0" r="0" b="0"/>
            <wp:docPr id="1" name="Bild 1" descr="http://messerstuebchen.de/assets/images/ed2c545daaee461c42d08f977108a352_2obereSchleifkote_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sserstuebchen.de/assets/images/ed2c545daaee461c42d08f977108a352_2obereSchleifkote_1_web.jpg"/>
                    <pic:cNvPicPr>
                      <a:picLocks noChangeAspect="1" noChangeArrowheads="1"/>
                    </pic:cNvPicPr>
                  </pic:nvPicPr>
                  <pic:blipFill>
                    <a:blip r:embed="rId5" cstate="print"/>
                    <a:srcRect/>
                    <a:stretch>
                      <a:fillRect/>
                    </a:stretch>
                  </pic:blipFill>
                  <pic:spPr bwMode="auto">
                    <a:xfrm>
                      <a:off x="0" y="0"/>
                      <a:ext cx="12001500" cy="8553450"/>
                    </a:xfrm>
                    <a:prstGeom prst="rect">
                      <a:avLst/>
                    </a:prstGeom>
                    <a:noFill/>
                    <a:ln w="9525">
                      <a:noFill/>
                      <a:miter lim="800000"/>
                      <a:headEnd/>
                      <a:tailEnd/>
                    </a:ln>
                  </pic:spPr>
                </pic:pic>
              </a:graphicData>
            </a:graphic>
          </wp:inline>
        </w:drawing>
      </w:r>
    </w:p>
    <w:p w:rsidR="00117F48" w:rsidRPr="00117F48" w:rsidRDefault="00117F48" w:rsidP="00117F48">
      <w:pPr>
        <w:spacing w:before="100" w:beforeAutospacing="1" w:after="100" w:afterAutospacing="1" w:line="240" w:lineRule="auto"/>
        <w:rPr>
          <w:rFonts w:ascii="Times New Roman" w:eastAsia="Times New Roman" w:hAnsi="Times New Roman" w:cs="Times New Roman"/>
          <w:sz w:val="24"/>
          <w:szCs w:val="24"/>
          <w:lang w:eastAsia="de-DE"/>
        </w:rPr>
      </w:pPr>
      <w:r w:rsidRPr="00117F48">
        <w:rPr>
          <w:rFonts w:ascii="Times New Roman" w:eastAsia="Times New Roman" w:hAnsi="Times New Roman" w:cs="Times New Roman"/>
          <w:sz w:val="24"/>
          <w:szCs w:val="24"/>
          <w:lang w:eastAsia="de-DE"/>
        </w:rPr>
        <w:lastRenderedPageBreak/>
        <w:t xml:space="preserve">Die einzelnen Handwerksfamilien unterstellten sich zur Wahrung Ihrer gemeinsamen Interessen der 1634 in Steinbach gegründeten Innung der Messerschmiede. Da im Ort nicht nur die Messerohlinge hergestellt wurden sondern auch </w:t>
      </w:r>
      <w:proofErr w:type="spellStart"/>
      <w:r w:rsidRPr="00117F48">
        <w:rPr>
          <w:rFonts w:ascii="Times New Roman" w:eastAsia="Times New Roman" w:hAnsi="Times New Roman" w:cs="Times New Roman"/>
          <w:sz w:val="24"/>
          <w:szCs w:val="24"/>
          <w:lang w:eastAsia="de-DE"/>
        </w:rPr>
        <w:t>beschalt</w:t>
      </w:r>
      <w:proofErr w:type="spellEnd"/>
      <w:r w:rsidRPr="00117F48">
        <w:rPr>
          <w:rFonts w:ascii="Times New Roman" w:eastAsia="Times New Roman" w:hAnsi="Times New Roman" w:cs="Times New Roman"/>
          <w:sz w:val="24"/>
          <w:szCs w:val="24"/>
          <w:lang w:eastAsia="de-DE"/>
        </w:rPr>
        <w:t xml:space="preserve"> (mit Griffen versehen) und geschliffen wurden, erhielten 1647 die </w:t>
      </w:r>
      <w:proofErr w:type="spellStart"/>
      <w:r w:rsidRPr="00117F48">
        <w:rPr>
          <w:rFonts w:ascii="Times New Roman" w:eastAsia="Times New Roman" w:hAnsi="Times New Roman" w:cs="Times New Roman"/>
          <w:sz w:val="24"/>
          <w:szCs w:val="24"/>
          <w:lang w:eastAsia="de-DE"/>
        </w:rPr>
        <w:t>Beschaler</w:t>
      </w:r>
      <w:proofErr w:type="spellEnd"/>
      <w:r w:rsidRPr="00117F48">
        <w:rPr>
          <w:rFonts w:ascii="Times New Roman" w:eastAsia="Times New Roman" w:hAnsi="Times New Roman" w:cs="Times New Roman"/>
          <w:sz w:val="24"/>
          <w:szCs w:val="24"/>
          <w:lang w:eastAsia="de-DE"/>
        </w:rPr>
        <w:t xml:space="preserve"> und 1697 auch die Messerschleifer ihre eigene Innung.</w:t>
      </w:r>
      <w:r w:rsidRPr="00117F48">
        <w:rPr>
          <w:rFonts w:ascii="Times New Roman" w:eastAsia="Times New Roman" w:hAnsi="Times New Roman" w:cs="Times New Roman"/>
          <w:sz w:val="24"/>
          <w:szCs w:val="24"/>
          <w:lang w:eastAsia="de-DE"/>
        </w:rPr>
        <w:br/>
        <w:t>Die Zunft- bzw. Innungsregeln sahen als zulässige Tagesleistung eines Meisters 25 Stück „lange Messer“ und 50 Stück „Taschenmesser mit Stielen“ vor.</w:t>
      </w:r>
      <w:r w:rsidRPr="00117F48">
        <w:rPr>
          <w:rFonts w:ascii="Times New Roman" w:eastAsia="Times New Roman" w:hAnsi="Times New Roman" w:cs="Times New Roman"/>
          <w:sz w:val="24"/>
          <w:szCs w:val="24"/>
          <w:lang w:eastAsia="de-DE"/>
        </w:rPr>
        <w:br/>
        <w:t xml:space="preserve">Hauptsächlich wurden </w:t>
      </w:r>
      <w:proofErr w:type="spellStart"/>
      <w:r w:rsidRPr="00117F48">
        <w:rPr>
          <w:rFonts w:ascii="Times New Roman" w:eastAsia="Times New Roman" w:hAnsi="Times New Roman" w:cs="Times New Roman"/>
          <w:sz w:val="24"/>
          <w:szCs w:val="24"/>
          <w:lang w:eastAsia="de-DE"/>
        </w:rPr>
        <w:t>Eß</w:t>
      </w:r>
      <w:proofErr w:type="spellEnd"/>
      <w:r w:rsidRPr="00117F48">
        <w:rPr>
          <w:rFonts w:ascii="Times New Roman" w:eastAsia="Times New Roman" w:hAnsi="Times New Roman" w:cs="Times New Roman"/>
          <w:sz w:val="24"/>
          <w:szCs w:val="24"/>
          <w:lang w:eastAsia="de-DE"/>
        </w:rPr>
        <w:t>- und landwirtschaftliche Gebrauchsmesser für die regionalen Märkte Mitteldeutschlands produziert deren Vertrieb durch auswärtige Kaufleute aus Schmalkalden übernommen wurde. Die Steinbacher Handwerksfamilien überbrachten jeweils an den Samstagen die Wochenproduktion in Tragekörben und Schubkarren den Kaufleuten in der Umgebung. Das bedeutete für die Messermacher jeweils eine Tagesreise.</w:t>
      </w:r>
      <w:r w:rsidRPr="00117F48">
        <w:rPr>
          <w:rFonts w:ascii="Times New Roman" w:eastAsia="Times New Roman" w:hAnsi="Times New Roman" w:cs="Times New Roman"/>
          <w:sz w:val="24"/>
          <w:szCs w:val="24"/>
          <w:lang w:eastAsia="de-DE"/>
        </w:rPr>
        <w:br/>
        <w:t xml:space="preserve">Im Gegensatz zu den benachbarten Konkurrenzorten </w:t>
      </w:r>
      <w:proofErr w:type="spellStart"/>
      <w:r w:rsidRPr="00117F48">
        <w:rPr>
          <w:rFonts w:ascii="Times New Roman" w:eastAsia="Times New Roman" w:hAnsi="Times New Roman" w:cs="Times New Roman"/>
          <w:sz w:val="24"/>
          <w:szCs w:val="24"/>
          <w:lang w:eastAsia="de-DE"/>
        </w:rPr>
        <w:t>Ruhla</w:t>
      </w:r>
      <w:proofErr w:type="spellEnd"/>
      <w:r w:rsidRPr="00117F48">
        <w:rPr>
          <w:rFonts w:ascii="Times New Roman" w:eastAsia="Times New Roman" w:hAnsi="Times New Roman" w:cs="Times New Roman"/>
          <w:sz w:val="24"/>
          <w:szCs w:val="24"/>
          <w:lang w:eastAsia="de-DE"/>
        </w:rPr>
        <w:t xml:space="preserve"> und Schmalkalden gelang es den Bewohnern des eher abgeschiedenen Steinbach, durch das keine Durchgangsstraße führte, das Schneidwarengewerbe auch über die kommenden Jahrhunderte weiterzuführen.</w:t>
      </w:r>
    </w:p>
    <w:p w:rsidR="00117F48" w:rsidRPr="00117F48" w:rsidRDefault="00117F48" w:rsidP="00117F4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42900" cy="342900"/>
            <wp:effectExtent l="19050" t="0" r="0" b="0"/>
            <wp:docPr id="2" name="Bild 2" descr="http://messerstuebchen.de/assets/images/0478526d6c2d9905654eb68cd621e0db_m_einzeln_35px.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sserstuebchen.de/assets/images/0478526d6c2d9905654eb68cd621e0db_m_einzeln_35px.png">
                      <a:hlinkClick r:id="rId6"/>
                    </pic:cNvPr>
                    <pic:cNvPicPr>
                      <a:picLocks noChangeAspect="1" noChangeArrowheads="1"/>
                    </pic:cNvPicPr>
                  </pic:nvPicPr>
                  <pic:blipFill>
                    <a:blip r:embed="rId7"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117F48" w:rsidRPr="00117F48" w:rsidRDefault="00117F48" w:rsidP="00117F4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8915400" cy="14097000"/>
            <wp:effectExtent l="19050" t="0" r="0" b="0"/>
            <wp:docPr id="3" name="Bild 3" descr="http://messerstuebchen.de/assets/images/b33639fa78e34c39e48383216a88819f_steinbacher_messer_erzeugn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sserstuebchen.de/assets/images/b33639fa78e34c39e48383216a88819f_steinbacher_messer_erzeugnisse.jpg"/>
                    <pic:cNvPicPr>
                      <a:picLocks noChangeAspect="1" noChangeArrowheads="1"/>
                    </pic:cNvPicPr>
                  </pic:nvPicPr>
                  <pic:blipFill>
                    <a:blip r:embed="rId8" cstate="print"/>
                    <a:srcRect/>
                    <a:stretch>
                      <a:fillRect/>
                    </a:stretch>
                  </pic:blipFill>
                  <pic:spPr bwMode="auto">
                    <a:xfrm>
                      <a:off x="0" y="0"/>
                      <a:ext cx="8915400" cy="14097000"/>
                    </a:xfrm>
                    <a:prstGeom prst="rect">
                      <a:avLst/>
                    </a:prstGeom>
                    <a:noFill/>
                    <a:ln w="9525">
                      <a:noFill/>
                      <a:miter lim="800000"/>
                      <a:headEnd/>
                      <a:tailEnd/>
                    </a:ln>
                  </pic:spPr>
                </pic:pic>
              </a:graphicData>
            </a:graphic>
          </wp:inline>
        </w:drawing>
      </w:r>
    </w:p>
    <w:p w:rsidR="00117F48" w:rsidRPr="00117F48" w:rsidRDefault="00117F48" w:rsidP="00117F4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17F48">
        <w:rPr>
          <w:rFonts w:ascii="Times New Roman" w:eastAsia="Times New Roman" w:hAnsi="Times New Roman" w:cs="Times New Roman"/>
          <w:b/>
          <w:bCs/>
          <w:sz w:val="27"/>
          <w:szCs w:val="27"/>
          <w:lang w:eastAsia="de-DE"/>
        </w:rPr>
        <w:lastRenderedPageBreak/>
        <w:t>Industriealisierung &amp; Neuzeit</w:t>
      </w:r>
    </w:p>
    <w:p w:rsidR="00117F48" w:rsidRPr="00117F48" w:rsidRDefault="00117F48" w:rsidP="00117F4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17F48">
        <w:rPr>
          <w:rFonts w:ascii="Times New Roman" w:eastAsia="Times New Roman" w:hAnsi="Times New Roman" w:cs="Times New Roman"/>
          <w:b/>
          <w:bCs/>
          <w:sz w:val="24"/>
          <w:szCs w:val="24"/>
          <w:lang w:eastAsia="de-DE"/>
        </w:rPr>
        <w:t xml:space="preserve">Untergang und Neuanfang </w:t>
      </w:r>
    </w:p>
    <w:p w:rsidR="00117F48" w:rsidRPr="00117F48" w:rsidRDefault="00117F48" w:rsidP="00117F48">
      <w:pPr>
        <w:spacing w:before="100" w:beforeAutospacing="1" w:after="240" w:line="240" w:lineRule="auto"/>
        <w:rPr>
          <w:rFonts w:ascii="Times New Roman" w:eastAsia="Times New Roman" w:hAnsi="Times New Roman" w:cs="Times New Roman"/>
          <w:sz w:val="24"/>
          <w:szCs w:val="24"/>
          <w:lang w:eastAsia="de-DE"/>
        </w:rPr>
      </w:pPr>
      <w:r w:rsidRPr="00117F48">
        <w:rPr>
          <w:rFonts w:ascii="Times New Roman" w:eastAsia="Times New Roman" w:hAnsi="Times New Roman" w:cs="Times New Roman"/>
          <w:sz w:val="24"/>
          <w:szCs w:val="24"/>
          <w:lang w:eastAsia="de-DE"/>
        </w:rPr>
        <w:t>Mit Beginn der Industrialisierung in den Produktionszentren des späteren Deutschen Reiches und dem Niedergang der Eisenverhüttung im Thüringer Wald gerät das Steinbacher Messerhandwerk in eine schwere Krise.</w:t>
      </w:r>
      <w:r w:rsidRPr="00117F48">
        <w:rPr>
          <w:rFonts w:ascii="Times New Roman" w:eastAsia="Times New Roman" w:hAnsi="Times New Roman" w:cs="Times New Roman"/>
          <w:sz w:val="24"/>
          <w:szCs w:val="24"/>
          <w:lang w:eastAsia="de-DE"/>
        </w:rPr>
        <w:br/>
        <w:t>Gegen Ende des 19. Jahrhunderts geht die Anzahl der Messermacher rapide zurück. Im Jahre 1878 waren von ehemals 136 lediglich noch 66 Meister übrig.</w:t>
      </w:r>
      <w:r w:rsidRPr="00117F48">
        <w:rPr>
          <w:rFonts w:ascii="Times New Roman" w:eastAsia="Times New Roman" w:hAnsi="Times New Roman" w:cs="Times New Roman"/>
          <w:sz w:val="24"/>
          <w:szCs w:val="24"/>
          <w:lang w:eastAsia="de-DE"/>
        </w:rPr>
        <w:br/>
      </w:r>
      <w:r w:rsidRPr="00117F48">
        <w:rPr>
          <w:rFonts w:ascii="Times New Roman" w:eastAsia="Times New Roman" w:hAnsi="Times New Roman" w:cs="Times New Roman"/>
          <w:sz w:val="24"/>
          <w:szCs w:val="24"/>
          <w:lang w:eastAsia="de-DE"/>
        </w:rPr>
        <w:br/>
        <w:t xml:space="preserve">Anfang 1920 waren es noch 13 Schneidwarenbetriebe von Steinbach, </w:t>
      </w:r>
      <w:proofErr w:type="spellStart"/>
      <w:r w:rsidRPr="00117F48">
        <w:rPr>
          <w:rFonts w:ascii="Times New Roman" w:eastAsia="Times New Roman" w:hAnsi="Times New Roman" w:cs="Times New Roman"/>
          <w:sz w:val="24"/>
          <w:szCs w:val="24"/>
          <w:lang w:eastAsia="de-DE"/>
        </w:rPr>
        <w:t>Schweina</w:t>
      </w:r>
      <w:proofErr w:type="spellEnd"/>
      <w:r w:rsidRPr="00117F48">
        <w:rPr>
          <w:rFonts w:ascii="Times New Roman" w:eastAsia="Times New Roman" w:hAnsi="Times New Roman" w:cs="Times New Roman"/>
          <w:sz w:val="24"/>
          <w:szCs w:val="24"/>
          <w:lang w:eastAsia="de-DE"/>
        </w:rPr>
        <w:t xml:space="preserve"> und dem benachbarten Bad </w:t>
      </w:r>
      <w:proofErr w:type="spellStart"/>
      <w:r w:rsidRPr="00117F48">
        <w:rPr>
          <w:rFonts w:ascii="Times New Roman" w:eastAsia="Times New Roman" w:hAnsi="Times New Roman" w:cs="Times New Roman"/>
          <w:sz w:val="24"/>
          <w:szCs w:val="24"/>
          <w:lang w:eastAsia="de-DE"/>
        </w:rPr>
        <w:t>Liebenstein</w:t>
      </w:r>
      <w:proofErr w:type="spellEnd"/>
      <w:r w:rsidRPr="00117F48">
        <w:rPr>
          <w:rFonts w:ascii="Times New Roman" w:eastAsia="Times New Roman" w:hAnsi="Times New Roman" w:cs="Times New Roman"/>
          <w:sz w:val="24"/>
          <w:szCs w:val="24"/>
          <w:lang w:eastAsia="de-DE"/>
        </w:rPr>
        <w:t xml:space="preserve"> in denen 450 Menschen beschäftigt waren. Hinzu kamen noch 60 Heimarbeiter.</w:t>
      </w:r>
      <w:r w:rsidRPr="00117F48">
        <w:rPr>
          <w:rFonts w:ascii="Times New Roman" w:eastAsia="Times New Roman" w:hAnsi="Times New Roman" w:cs="Times New Roman"/>
          <w:sz w:val="24"/>
          <w:szCs w:val="24"/>
          <w:lang w:eastAsia="de-DE"/>
        </w:rPr>
        <w:br/>
        <w:t xml:space="preserve">Auch der </w:t>
      </w:r>
      <w:proofErr w:type="spellStart"/>
      <w:r w:rsidRPr="00117F48">
        <w:rPr>
          <w:rFonts w:ascii="Times New Roman" w:eastAsia="Times New Roman" w:hAnsi="Times New Roman" w:cs="Times New Roman"/>
          <w:sz w:val="24"/>
          <w:szCs w:val="24"/>
          <w:lang w:eastAsia="de-DE"/>
        </w:rPr>
        <w:t>zweite</w:t>
      </w:r>
      <w:proofErr w:type="spellEnd"/>
      <w:r w:rsidRPr="00117F48">
        <w:rPr>
          <w:rFonts w:ascii="Times New Roman" w:eastAsia="Times New Roman" w:hAnsi="Times New Roman" w:cs="Times New Roman"/>
          <w:sz w:val="24"/>
          <w:szCs w:val="24"/>
          <w:lang w:eastAsia="de-DE"/>
        </w:rPr>
        <w:t xml:space="preserve"> Weltkrieg und die Nachkriegszeit trafen die Steinbacher Messemacher hart. Traditionsreiche Betriebe mussten schließen und die Spaltung Deutschlands verschärfte die Krisensituation enorm.</w:t>
      </w:r>
      <w:r w:rsidRPr="00117F48">
        <w:rPr>
          <w:rFonts w:ascii="Times New Roman" w:eastAsia="Times New Roman" w:hAnsi="Times New Roman" w:cs="Times New Roman"/>
          <w:sz w:val="24"/>
          <w:szCs w:val="24"/>
          <w:lang w:eastAsia="de-DE"/>
        </w:rPr>
        <w:br/>
        <w:t xml:space="preserve">Mitte der 50er Jahre bestanden in Steinbach noch 11 Kleinbetriebe mit je 5 bis 15 Mitarbeitern. </w:t>
      </w:r>
      <w:r w:rsidRPr="00117F48">
        <w:rPr>
          <w:rFonts w:ascii="Times New Roman" w:eastAsia="Times New Roman" w:hAnsi="Times New Roman" w:cs="Times New Roman"/>
          <w:sz w:val="24"/>
          <w:szCs w:val="24"/>
          <w:lang w:eastAsia="de-DE"/>
        </w:rPr>
        <w:br/>
      </w:r>
    </w:p>
    <w:p w:rsidR="00117F48" w:rsidRPr="00117F48" w:rsidRDefault="00117F48" w:rsidP="00117F4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42900" cy="342900"/>
            <wp:effectExtent l="19050" t="0" r="0" b="0"/>
            <wp:docPr id="4" name="Bild 4" descr="http://messerstuebchen.de/assets/images/4e13a0c1eb032f2129ff7eccc25503ca_m_einzeln_35px.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sserstuebchen.de/assets/images/4e13a0c1eb032f2129ff7eccc25503ca_m_einzeln_35px.png">
                      <a:hlinkClick r:id="rId6"/>
                    </pic:cNvPr>
                    <pic:cNvPicPr>
                      <a:picLocks noChangeAspect="1" noChangeArrowheads="1"/>
                    </pic:cNvPicPr>
                  </pic:nvPicPr>
                  <pic:blipFill>
                    <a:blip r:embed="rId7"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117F48" w:rsidRPr="00117F48" w:rsidRDefault="00117F48" w:rsidP="00117F48">
      <w:pPr>
        <w:spacing w:before="100" w:beforeAutospacing="1" w:after="100" w:afterAutospacing="1" w:line="240" w:lineRule="auto"/>
        <w:rPr>
          <w:rFonts w:ascii="Times New Roman" w:eastAsia="Times New Roman" w:hAnsi="Times New Roman" w:cs="Times New Roman"/>
          <w:sz w:val="24"/>
          <w:szCs w:val="24"/>
          <w:lang w:eastAsia="de-DE"/>
        </w:rPr>
      </w:pPr>
      <w:r w:rsidRPr="00117F48">
        <w:rPr>
          <w:rFonts w:ascii="Times New Roman" w:eastAsia="Times New Roman" w:hAnsi="Times New Roman" w:cs="Times New Roman"/>
          <w:sz w:val="24"/>
          <w:szCs w:val="24"/>
          <w:lang w:eastAsia="de-DE"/>
        </w:rPr>
        <w:br/>
        <w:t xml:space="preserve">Mit dem Bau der Mauer 1961 besaß die hiesige Messeindustrie eine Monopolstellung auf dem Gebiet der damaligen DDR. Die folgenden Jahre standen im Zeichen der etappenweisen Konzentration des traditionell kleingewerblichen Schneidwarenstandortes zu einem Großbetrieb. 1972 wurden die noch vorhandenen Privatbetriebe bzw. die Betriebe der Produktionsgenossenschaft zum „VEB Messerfabrik Steinbach“ später „VEB Bestecke-und Schneidwaren“ zusammengeschlossen. Die über den Ort verstreuten 15 Produktionsstätten und Handwerksbetriebe blieben als solche meistens bestehen, wurden jedoch neu Organisiert. Am Ortsende wurde in einem dieser ehemaligen Betriebe die </w:t>
      </w:r>
      <w:proofErr w:type="spellStart"/>
      <w:r w:rsidRPr="00117F48">
        <w:rPr>
          <w:rFonts w:ascii="Times New Roman" w:eastAsia="Times New Roman" w:hAnsi="Times New Roman" w:cs="Times New Roman"/>
          <w:sz w:val="24"/>
          <w:szCs w:val="24"/>
          <w:lang w:eastAsia="de-DE"/>
        </w:rPr>
        <w:t>Stanzerei</w:t>
      </w:r>
      <w:proofErr w:type="spellEnd"/>
      <w:r w:rsidRPr="00117F48">
        <w:rPr>
          <w:rFonts w:ascii="Times New Roman" w:eastAsia="Times New Roman" w:hAnsi="Times New Roman" w:cs="Times New Roman"/>
          <w:sz w:val="24"/>
          <w:szCs w:val="24"/>
          <w:lang w:eastAsia="de-DE"/>
        </w:rPr>
        <w:t xml:space="preserve"> und der Werkzeugbau untergebracht, in der </w:t>
      </w:r>
      <w:proofErr w:type="spellStart"/>
      <w:r w:rsidRPr="00117F48">
        <w:rPr>
          <w:rFonts w:ascii="Times New Roman" w:eastAsia="Times New Roman" w:hAnsi="Times New Roman" w:cs="Times New Roman"/>
          <w:sz w:val="24"/>
          <w:szCs w:val="24"/>
          <w:lang w:eastAsia="de-DE"/>
        </w:rPr>
        <w:t>Ortmitte</w:t>
      </w:r>
      <w:proofErr w:type="spellEnd"/>
      <w:r w:rsidRPr="00117F48">
        <w:rPr>
          <w:rFonts w:ascii="Times New Roman" w:eastAsia="Times New Roman" w:hAnsi="Times New Roman" w:cs="Times New Roman"/>
          <w:sz w:val="24"/>
          <w:szCs w:val="24"/>
          <w:lang w:eastAsia="de-DE"/>
        </w:rPr>
        <w:t xml:space="preserve"> in einem anderen ehemaligen Betrieb die </w:t>
      </w:r>
      <w:proofErr w:type="spellStart"/>
      <w:r w:rsidRPr="00117F48">
        <w:rPr>
          <w:rFonts w:ascii="Times New Roman" w:eastAsia="Times New Roman" w:hAnsi="Times New Roman" w:cs="Times New Roman"/>
          <w:sz w:val="24"/>
          <w:szCs w:val="24"/>
          <w:lang w:eastAsia="de-DE"/>
        </w:rPr>
        <w:t>Reiderei</w:t>
      </w:r>
      <w:proofErr w:type="spellEnd"/>
      <w:r w:rsidRPr="00117F48">
        <w:rPr>
          <w:rFonts w:ascii="Times New Roman" w:eastAsia="Times New Roman" w:hAnsi="Times New Roman" w:cs="Times New Roman"/>
          <w:sz w:val="24"/>
          <w:szCs w:val="24"/>
          <w:lang w:eastAsia="de-DE"/>
        </w:rPr>
        <w:t xml:space="preserve"> (Montage) eingerichtet und in einem größeren Produktionsgebäude am Orteingang die Schleiferei und die Verwaltung zentralisiert.</w:t>
      </w:r>
      <w:r w:rsidRPr="00117F48">
        <w:rPr>
          <w:rFonts w:ascii="Times New Roman" w:eastAsia="Times New Roman" w:hAnsi="Times New Roman" w:cs="Times New Roman"/>
          <w:sz w:val="24"/>
          <w:szCs w:val="24"/>
          <w:lang w:eastAsia="de-DE"/>
        </w:rPr>
        <w:br/>
        <w:t>Die Belegschaftsgröße des auf DDR Gebiet konkurrenzlosen Unternehmens stieg bis zur politischen Wende auf nahezu 500. Der Steinbacher Produktionsteil des „VEB Bestecke- und Schneidwaren“ fertigte vor 1990 jährlich über 4 Millionen Gemüsemesser und 400.000 Brotmesser. Lediglich 10% der Produktion wurden exportiert. Die eine Hälfte in die CSSR und nach Ungarn, die andere Hälfte in die Bundesrepublik Deutschland, Frankreich, Schweiz, Finnland und Schweden.</w:t>
      </w:r>
      <w:r w:rsidRPr="00117F48">
        <w:rPr>
          <w:rFonts w:ascii="Times New Roman" w:eastAsia="Times New Roman" w:hAnsi="Times New Roman" w:cs="Times New Roman"/>
          <w:sz w:val="24"/>
          <w:szCs w:val="24"/>
          <w:lang w:eastAsia="de-DE"/>
        </w:rPr>
        <w:br/>
        <w:t xml:space="preserve">Ende 1991 hatte sich die ökonomische Situation in Steinbach vollkommen verändert. </w:t>
      </w:r>
      <w:r w:rsidRPr="00117F48">
        <w:rPr>
          <w:rFonts w:ascii="Times New Roman" w:eastAsia="Times New Roman" w:hAnsi="Times New Roman" w:cs="Times New Roman"/>
          <w:sz w:val="24"/>
          <w:szCs w:val="24"/>
          <w:lang w:eastAsia="de-DE"/>
        </w:rPr>
        <w:br/>
        <w:t xml:space="preserve">In der </w:t>
      </w:r>
      <w:proofErr w:type="spellStart"/>
      <w:r w:rsidRPr="00117F48">
        <w:rPr>
          <w:rFonts w:ascii="Times New Roman" w:eastAsia="Times New Roman" w:hAnsi="Times New Roman" w:cs="Times New Roman"/>
          <w:sz w:val="24"/>
          <w:szCs w:val="24"/>
          <w:lang w:eastAsia="de-DE"/>
        </w:rPr>
        <w:t>Messerbanche</w:t>
      </w:r>
      <w:proofErr w:type="spellEnd"/>
      <w:r w:rsidRPr="00117F48">
        <w:rPr>
          <w:rFonts w:ascii="Times New Roman" w:eastAsia="Times New Roman" w:hAnsi="Times New Roman" w:cs="Times New Roman"/>
          <w:sz w:val="24"/>
          <w:szCs w:val="24"/>
          <w:lang w:eastAsia="de-DE"/>
        </w:rPr>
        <w:t xml:space="preserve"> waren noch 60 Industriearbeitsplätze verblieben. Somit brachte die politische Wende fast den totalen Niedergang der jahrhundertealten Tradition der </w:t>
      </w:r>
      <w:proofErr w:type="spellStart"/>
      <w:r w:rsidRPr="00117F48">
        <w:rPr>
          <w:rFonts w:ascii="Times New Roman" w:eastAsia="Times New Roman" w:hAnsi="Times New Roman" w:cs="Times New Roman"/>
          <w:sz w:val="24"/>
          <w:szCs w:val="24"/>
          <w:lang w:eastAsia="de-DE"/>
        </w:rPr>
        <w:t>Messermacherei</w:t>
      </w:r>
      <w:proofErr w:type="spellEnd"/>
      <w:r w:rsidRPr="00117F48">
        <w:rPr>
          <w:rFonts w:ascii="Times New Roman" w:eastAsia="Times New Roman" w:hAnsi="Times New Roman" w:cs="Times New Roman"/>
          <w:sz w:val="24"/>
          <w:szCs w:val="24"/>
          <w:lang w:eastAsia="de-DE"/>
        </w:rPr>
        <w:t>.</w:t>
      </w:r>
      <w:r w:rsidRPr="00117F48">
        <w:rPr>
          <w:rFonts w:ascii="Times New Roman" w:eastAsia="Times New Roman" w:hAnsi="Times New Roman" w:cs="Times New Roman"/>
          <w:sz w:val="24"/>
          <w:szCs w:val="24"/>
          <w:lang w:eastAsia="de-DE"/>
        </w:rPr>
        <w:br/>
      </w:r>
      <w:r w:rsidRPr="00117F48">
        <w:rPr>
          <w:rFonts w:ascii="Times New Roman" w:eastAsia="Times New Roman" w:hAnsi="Times New Roman" w:cs="Times New Roman"/>
          <w:sz w:val="24"/>
          <w:szCs w:val="24"/>
          <w:lang w:eastAsia="de-DE"/>
        </w:rPr>
        <w:br/>
        <w:t xml:space="preserve">Doch die Steinbacher lassen sich nicht unterkriegen. Am Ortsausgang am Anfang des Schleifkotengrundes unweit der Ruine einer der letzten Schleifkoten hat ein kleiner Betrieb die </w:t>
      </w:r>
      <w:proofErr w:type="spellStart"/>
      <w:r w:rsidRPr="00117F48">
        <w:rPr>
          <w:rFonts w:ascii="Times New Roman" w:eastAsia="Times New Roman" w:hAnsi="Times New Roman" w:cs="Times New Roman"/>
          <w:sz w:val="24"/>
          <w:szCs w:val="24"/>
          <w:lang w:eastAsia="de-DE"/>
        </w:rPr>
        <w:t>Messermacherei</w:t>
      </w:r>
      <w:proofErr w:type="spellEnd"/>
      <w:r w:rsidRPr="00117F48">
        <w:rPr>
          <w:rFonts w:ascii="Times New Roman" w:eastAsia="Times New Roman" w:hAnsi="Times New Roman" w:cs="Times New Roman"/>
          <w:sz w:val="24"/>
          <w:szCs w:val="24"/>
          <w:lang w:eastAsia="de-DE"/>
        </w:rPr>
        <w:t xml:space="preserve"> in der Region aufrecht erhalten. </w:t>
      </w:r>
    </w:p>
    <w:p w:rsidR="00117F48" w:rsidRPr="00117F48" w:rsidRDefault="00117F48" w:rsidP="00117F48">
      <w:pPr>
        <w:spacing w:after="0" w:line="240" w:lineRule="auto"/>
        <w:rPr>
          <w:rFonts w:ascii="Times New Roman" w:eastAsia="Times New Roman" w:hAnsi="Times New Roman" w:cs="Times New Roman"/>
          <w:sz w:val="24"/>
          <w:szCs w:val="24"/>
          <w:lang w:eastAsia="de-DE"/>
        </w:rPr>
      </w:pPr>
      <w:hyperlink r:id="rId9" w:history="1">
        <w:r w:rsidRPr="00117F48">
          <w:rPr>
            <w:rFonts w:ascii="Times New Roman" w:eastAsia="Times New Roman" w:hAnsi="Times New Roman" w:cs="Times New Roman"/>
            <w:color w:val="0000FF"/>
            <w:sz w:val="24"/>
            <w:szCs w:val="24"/>
            <w:u w:val="single"/>
            <w:lang w:eastAsia="de-DE"/>
          </w:rPr>
          <w:t xml:space="preserve">weiter zum Werksverkauf Steinbacher Messer </w:t>
        </w:r>
      </w:hyperlink>
    </w:p>
    <w:p w:rsidR="00117F48" w:rsidRPr="00117F48" w:rsidRDefault="00117F48" w:rsidP="00117F48">
      <w:p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sidRPr="00117F48">
          <w:rPr>
            <w:rFonts w:ascii="Times New Roman" w:eastAsia="Times New Roman" w:hAnsi="Times New Roman" w:cs="Times New Roman"/>
            <w:color w:val="0000FF"/>
            <w:sz w:val="24"/>
            <w:szCs w:val="24"/>
            <w:u w:val="single"/>
            <w:lang w:eastAsia="de-DE"/>
          </w:rPr>
          <w:t>Impressum</w:t>
        </w:r>
      </w:hyperlink>
      <w:r w:rsidRPr="00117F48">
        <w:rPr>
          <w:rFonts w:ascii="Times New Roman" w:eastAsia="Times New Roman" w:hAnsi="Times New Roman" w:cs="Times New Roman"/>
          <w:sz w:val="24"/>
          <w:szCs w:val="24"/>
          <w:lang w:eastAsia="de-DE"/>
        </w:rPr>
        <w:t xml:space="preserve"> | </w:t>
      </w:r>
      <w:hyperlink r:id="rId11" w:history="1">
        <w:r w:rsidRPr="00117F48">
          <w:rPr>
            <w:rFonts w:ascii="Times New Roman" w:eastAsia="Times New Roman" w:hAnsi="Times New Roman" w:cs="Times New Roman"/>
            <w:color w:val="0000FF"/>
            <w:sz w:val="24"/>
            <w:szCs w:val="24"/>
            <w:u w:val="single"/>
            <w:lang w:eastAsia="de-DE"/>
          </w:rPr>
          <w:t>Datenschutz</w:t>
        </w:r>
      </w:hyperlink>
      <w:r w:rsidRPr="00117F48">
        <w:rPr>
          <w:rFonts w:ascii="Times New Roman" w:eastAsia="Times New Roman" w:hAnsi="Times New Roman" w:cs="Times New Roman"/>
          <w:sz w:val="24"/>
          <w:szCs w:val="24"/>
          <w:lang w:eastAsia="de-DE"/>
        </w:rPr>
        <w:t xml:space="preserve"> | </w:t>
      </w:r>
      <w:hyperlink r:id="rId12" w:history="1">
        <w:r w:rsidRPr="00117F48">
          <w:rPr>
            <w:rFonts w:ascii="Times New Roman" w:eastAsia="Times New Roman" w:hAnsi="Times New Roman" w:cs="Times New Roman"/>
            <w:color w:val="0000FF"/>
            <w:sz w:val="24"/>
            <w:szCs w:val="24"/>
            <w:u w:val="single"/>
            <w:lang w:eastAsia="de-DE"/>
          </w:rPr>
          <w:t>Kontakt</w:t>
        </w:r>
      </w:hyperlink>
    </w:p>
    <w:p w:rsidR="004D08B7" w:rsidRDefault="004D08B7"/>
    <w:sectPr w:rsidR="004D08B7" w:rsidSect="004D08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117F48"/>
    <w:rsid w:val="00117F48"/>
    <w:rsid w:val="004D08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8B7"/>
  </w:style>
  <w:style w:type="paragraph" w:styleId="berschrift1">
    <w:name w:val="heading 1"/>
    <w:basedOn w:val="Standard"/>
    <w:link w:val="berschrift1Zchn"/>
    <w:uiPriority w:val="9"/>
    <w:qFormat/>
    <w:rsid w:val="00117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117F4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17F4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117F48"/>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7F4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17F4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17F48"/>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117F48"/>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117F48"/>
    <w:rPr>
      <w:color w:val="0000FF"/>
      <w:u w:val="single"/>
    </w:rPr>
  </w:style>
  <w:style w:type="paragraph" w:styleId="Sprechblasentext">
    <w:name w:val="Balloon Text"/>
    <w:basedOn w:val="Standard"/>
    <w:link w:val="SprechblasentextZchn"/>
    <w:uiPriority w:val="99"/>
    <w:semiHidden/>
    <w:unhideWhenUsed/>
    <w:rsid w:val="00117F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575439">
      <w:bodyDiv w:val="1"/>
      <w:marLeft w:val="0"/>
      <w:marRight w:val="0"/>
      <w:marTop w:val="0"/>
      <w:marBottom w:val="0"/>
      <w:divBdr>
        <w:top w:val="none" w:sz="0" w:space="0" w:color="auto"/>
        <w:left w:val="none" w:sz="0" w:space="0" w:color="auto"/>
        <w:bottom w:val="none" w:sz="0" w:space="0" w:color="auto"/>
        <w:right w:val="none" w:sz="0" w:space="0" w:color="auto"/>
      </w:divBdr>
      <w:divsChild>
        <w:div w:id="1325012619">
          <w:marLeft w:val="0"/>
          <w:marRight w:val="0"/>
          <w:marTop w:val="0"/>
          <w:marBottom w:val="0"/>
          <w:divBdr>
            <w:top w:val="none" w:sz="0" w:space="0" w:color="auto"/>
            <w:left w:val="none" w:sz="0" w:space="0" w:color="auto"/>
            <w:bottom w:val="none" w:sz="0" w:space="0" w:color="auto"/>
            <w:right w:val="none" w:sz="0" w:space="0" w:color="auto"/>
          </w:divBdr>
          <w:divsChild>
            <w:div w:id="1234467380">
              <w:marLeft w:val="0"/>
              <w:marRight w:val="0"/>
              <w:marTop w:val="0"/>
              <w:marBottom w:val="0"/>
              <w:divBdr>
                <w:top w:val="none" w:sz="0" w:space="0" w:color="auto"/>
                <w:left w:val="none" w:sz="0" w:space="0" w:color="auto"/>
                <w:bottom w:val="none" w:sz="0" w:space="0" w:color="auto"/>
                <w:right w:val="none" w:sz="0" w:space="0" w:color="auto"/>
              </w:divBdr>
              <w:divsChild>
                <w:div w:id="970592019">
                  <w:marLeft w:val="0"/>
                  <w:marRight w:val="0"/>
                  <w:marTop w:val="0"/>
                  <w:marBottom w:val="0"/>
                  <w:divBdr>
                    <w:top w:val="none" w:sz="0" w:space="0" w:color="auto"/>
                    <w:left w:val="none" w:sz="0" w:space="0" w:color="auto"/>
                    <w:bottom w:val="none" w:sz="0" w:space="0" w:color="auto"/>
                    <w:right w:val="none" w:sz="0" w:space="0" w:color="auto"/>
                  </w:divBdr>
                  <w:divsChild>
                    <w:div w:id="387388492">
                      <w:marLeft w:val="0"/>
                      <w:marRight w:val="0"/>
                      <w:marTop w:val="0"/>
                      <w:marBottom w:val="0"/>
                      <w:divBdr>
                        <w:top w:val="none" w:sz="0" w:space="0" w:color="auto"/>
                        <w:left w:val="none" w:sz="0" w:space="0" w:color="auto"/>
                        <w:bottom w:val="none" w:sz="0" w:space="0" w:color="auto"/>
                        <w:right w:val="none" w:sz="0" w:space="0" w:color="auto"/>
                      </w:divBdr>
                      <w:divsChild>
                        <w:div w:id="726033739">
                          <w:marLeft w:val="0"/>
                          <w:marRight w:val="0"/>
                          <w:marTop w:val="0"/>
                          <w:marBottom w:val="0"/>
                          <w:divBdr>
                            <w:top w:val="none" w:sz="0" w:space="0" w:color="auto"/>
                            <w:left w:val="none" w:sz="0" w:space="0" w:color="auto"/>
                            <w:bottom w:val="none" w:sz="0" w:space="0" w:color="auto"/>
                            <w:right w:val="none" w:sz="0" w:space="0" w:color="auto"/>
                          </w:divBdr>
                          <w:divsChild>
                            <w:div w:id="1904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793">
                      <w:marLeft w:val="0"/>
                      <w:marRight w:val="0"/>
                      <w:marTop w:val="0"/>
                      <w:marBottom w:val="0"/>
                      <w:divBdr>
                        <w:top w:val="none" w:sz="0" w:space="0" w:color="auto"/>
                        <w:left w:val="none" w:sz="0" w:space="0" w:color="auto"/>
                        <w:bottom w:val="none" w:sz="0" w:space="0" w:color="auto"/>
                        <w:right w:val="none" w:sz="0" w:space="0" w:color="auto"/>
                      </w:divBdr>
                      <w:divsChild>
                        <w:div w:id="1169636489">
                          <w:marLeft w:val="0"/>
                          <w:marRight w:val="0"/>
                          <w:marTop w:val="0"/>
                          <w:marBottom w:val="0"/>
                          <w:divBdr>
                            <w:top w:val="none" w:sz="0" w:space="0" w:color="auto"/>
                            <w:left w:val="none" w:sz="0" w:space="0" w:color="auto"/>
                            <w:bottom w:val="none" w:sz="0" w:space="0" w:color="auto"/>
                            <w:right w:val="none" w:sz="0" w:space="0" w:color="auto"/>
                          </w:divBdr>
                          <w:divsChild>
                            <w:div w:id="387609299">
                              <w:marLeft w:val="0"/>
                              <w:marRight w:val="0"/>
                              <w:marTop w:val="0"/>
                              <w:marBottom w:val="0"/>
                              <w:divBdr>
                                <w:top w:val="none" w:sz="0" w:space="0" w:color="auto"/>
                                <w:left w:val="none" w:sz="0" w:space="0" w:color="auto"/>
                                <w:bottom w:val="none" w:sz="0" w:space="0" w:color="auto"/>
                                <w:right w:val="none" w:sz="0" w:space="0" w:color="auto"/>
                              </w:divBdr>
                              <w:divsChild>
                                <w:div w:id="425733721">
                                  <w:marLeft w:val="0"/>
                                  <w:marRight w:val="0"/>
                                  <w:marTop w:val="0"/>
                                  <w:marBottom w:val="0"/>
                                  <w:divBdr>
                                    <w:top w:val="none" w:sz="0" w:space="0" w:color="auto"/>
                                    <w:left w:val="none" w:sz="0" w:space="0" w:color="auto"/>
                                    <w:bottom w:val="none" w:sz="0" w:space="0" w:color="auto"/>
                                    <w:right w:val="none" w:sz="0" w:space="0" w:color="auto"/>
                                  </w:divBdr>
                                  <w:divsChild>
                                    <w:div w:id="327632912">
                                      <w:marLeft w:val="0"/>
                                      <w:marRight w:val="0"/>
                                      <w:marTop w:val="0"/>
                                      <w:marBottom w:val="0"/>
                                      <w:divBdr>
                                        <w:top w:val="none" w:sz="0" w:space="0" w:color="auto"/>
                                        <w:left w:val="none" w:sz="0" w:space="0" w:color="auto"/>
                                        <w:bottom w:val="none" w:sz="0" w:space="0" w:color="auto"/>
                                        <w:right w:val="none" w:sz="0" w:space="0" w:color="auto"/>
                                      </w:divBdr>
                                      <w:divsChild>
                                        <w:div w:id="1401321139">
                                          <w:marLeft w:val="0"/>
                                          <w:marRight w:val="0"/>
                                          <w:marTop w:val="0"/>
                                          <w:marBottom w:val="0"/>
                                          <w:divBdr>
                                            <w:top w:val="none" w:sz="0" w:space="0" w:color="auto"/>
                                            <w:left w:val="none" w:sz="0" w:space="0" w:color="auto"/>
                                            <w:bottom w:val="none" w:sz="0" w:space="0" w:color="auto"/>
                                            <w:right w:val="none" w:sz="0" w:space="0" w:color="auto"/>
                                          </w:divBdr>
                                          <w:divsChild>
                                            <w:div w:id="1437092137">
                                              <w:marLeft w:val="0"/>
                                              <w:marRight w:val="0"/>
                                              <w:marTop w:val="0"/>
                                              <w:marBottom w:val="0"/>
                                              <w:divBdr>
                                                <w:top w:val="none" w:sz="0" w:space="0" w:color="auto"/>
                                                <w:left w:val="none" w:sz="0" w:space="0" w:color="auto"/>
                                                <w:bottom w:val="none" w:sz="0" w:space="0" w:color="auto"/>
                                                <w:right w:val="none" w:sz="0" w:space="0" w:color="auto"/>
                                              </w:divBdr>
                                              <w:divsChild>
                                                <w:div w:id="10531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3792">
                                          <w:marLeft w:val="0"/>
                                          <w:marRight w:val="0"/>
                                          <w:marTop w:val="0"/>
                                          <w:marBottom w:val="0"/>
                                          <w:divBdr>
                                            <w:top w:val="none" w:sz="0" w:space="0" w:color="auto"/>
                                            <w:left w:val="none" w:sz="0" w:space="0" w:color="auto"/>
                                            <w:bottom w:val="none" w:sz="0" w:space="0" w:color="auto"/>
                                            <w:right w:val="none" w:sz="0" w:space="0" w:color="auto"/>
                                          </w:divBdr>
                                          <w:divsChild>
                                            <w:div w:id="287468374">
                                              <w:marLeft w:val="0"/>
                                              <w:marRight w:val="0"/>
                                              <w:marTop w:val="0"/>
                                              <w:marBottom w:val="0"/>
                                              <w:divBdr>
                                                <w:top w:val="none" w:sz="0" w:space="0" w:color="auto"/>
                                                <w:left w:val="none" w:sz="0" w:space="0" w:color="auto"/>
                                                <w:bottom w:val="none" w:sz="0" w:space="0" w:color="auto"/>
                                                <w:right w:val="none" w:sz="0" w:space="0" w:color="auto"/>
                                              </w:divBdr>
                                              <w:divsChild>
                                                <w:div w:id="610552074">
                                                  <w:marLeft w:val="0"/>
                                                  <w:marRight w:val="0"/>
                                                  <w:marTop w:val="0"/>
                                                  <w:marBottom w:val="0"/>
                                                  <w:divBdr>
                                                    <w:top w:val="none" w:sz="0" w:space="0" w:color="auto"/>
                                                    <w:left w:val="none" w:sz="0" w:space="0" w:color="auto"/>
                                                    <w:bottom w:val="none" w:sz="0" w:space="0" w:color="auto"/>
                                                    <w:right w:val="none" w:sz="0" w:space="0" w:color="auto"/>
                                                  </w:divBdr>
                                                  <w:divsChild>
                                                    <w:div w:id="13632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5417">
                      <w:marLeft w:val="0"/>
                      <w:marRight w:val="0"/>
                      <w:marTop w:val="0"/>
                      <w:marBottom w:val="0"/>
                      <w:divBdr>
                        <w:top w:val="none" w:sz="0" w:space="0" w:color="auto"/>
                        <w:left w:val="none" w:sz="0" w:space="0" w:color="auto"/>
                        <w:bottom w:val="none" w:sz="0" w:space="0" w:color="auto"/>
                        <w:right w:val="none" w:sz="0" w:space="0" w:color="auto"/>
                      </w:divBdr>
                    </w:div>
                    <w:div w:id="1773621878">
                      <w:marLeft w:val="0"/>
                      <w:marRight w:val="0"/>
                      <w:marTop w:val="0"/>
                      <w:marBottom w:val="0"/>
                      <w:divBdr>
                        <w:top w:val="none" w:sz="0" w:space="0" w:color="auto"/>
                        <w:left w:val="none" w:sz="0" w:space="0" w:color="auto"/>
                        <w:bottom w:val="none" w:sz="0" w:space="0" w:color="auto"/>
                        <w:right w:val="none" w:sz="0" w:space="0" w:color="auto"/>
                      </w:divBdr>
                      <w:divsChild>
                        <w:div w:id="588004055">
                          <w:marLeft w:val="0"/>
                          <w:marRight w:val="0"/>
                          <w:marTop w:val="0"/>
                          <w:marBottom w:val="0"/>
                          <w:divBdr>
                            <w:top w:val="none" w:sz="0" w:space="0" w:color="auto"/>
                            <w:left w:val="none" w:sz="0" w:space="0" w:color="auto"/>
                            <w:bottom w:val="none" w:sz="0" w:space="0" w:color="auto"/>
                            <w:right w:val="none" w:sz="0" w:space="0" w:color="auto"/>
                          </w:divBdr>
                          <w:divsChild>
                            <w:div w:id="13390421">
                              <w:marLeft w:val="0"/>
                              <w:marRight w:val="0"/>
                              <w:marTop w:val="0"/>
                              <w:marBottom w:val="0"/>
                              <w:divBdr>
                                <w:top w:val="none" w:sz="0" w:space="0" w:color="auto"/>
                                <w:left w:val="none" w:sz="0" w:space="0" w:color="auto"/>
                                <w:bottom w:val="none" w:sz="0" w:space="0" w:color="auto"/>
                                <w:right w:val="none" w:sz="0" w:space="0" w:color="auto"/>
                              </w:divBdr>
                              <w:divsChild>
                                <w:div w:id="1497843100">
                                  <w:marLeft w:val="0"/>
                                  <w:marRight w:val="0"/>
                                  <w:marTop w:val="0"/>
                                  <w:marBottom w:val="0"/>
                                  <w:divBdr>
                                    <w:top w:val="none" w:sz="0" w:space="0" w:color="auto"/>
                                    <w:left w:val="none" w:sz="0" w:space="0" w:color="auto"/>
                                    <w:bottom w:val="none" w:sz="0" w:space="0" w:color="auto"/>
                                    <w:right w:val="none" w:sz="0" w:space="0" w:color="auto"/>
                                  </w:divBdr>
                                  <w:divsChild>
                                    <w:div w:id="17031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3012">
                      <w:marLeft w:val="0"/>
                      <w:marRight w:val="0"/>
                      <w:marTop w:val="0"/>
                      <w:marBottom w:val="0"/>
                      <w:divBdr>
                        <w:top w:val="none" w:sz="0" w:space="0" w:color="auto"/>
                        <w:left w:val="none" w:sz="0" w:space="0" w:color="auto"/>
                        <w:bottom w:val="none" w:sz="0" w:space="0" w:color="auto"/>
                        <w:right w:val="none" w:sz="0" w:space="0" w:color="auto"/>
                      </w:divBdr>
                      <w:divsChild>
                        <w:div w:id="41683090">
                          <w:marLeft w:val="0"/>
                          <w:marRight w:val="0"/>
                          <w:marTop w:val="0"/>
                          <w:marBottom w:val="0"/>
                          <w:divBdr>
                            <w:top w:val="none" w:sz="0" w:space="0" w:color="auto"/>
                            <w:left w:val="none" w:sz="0" w:space="0" w:color="auto"/>
                            <w:bottom w:val="none" w:sz="0" w:space="0" w:color="auto"/>
                            <w:right w:val="none" w:sz="0" w:space="0" w:color="auto"/>
                          </w:divBdr>
                          <w:divsChild>
                            <w:div w:id="1447769115">
                              <w:marLeft w:val="0"/>
                              <w:marRight w:val="0"/>
                              <w:marTop w:val="0"/>
                              <w:marBottom w:val="0"/>
                              <w:divBdr>
                                <w:top w:val="none" w:sz="0" w:space="0" w:color="auto"/>
                                <w:left w:val="none" w:sz="0" w:space="0" w:color="auto"/>
                                <w:bottom w:val="none" w:sz="0" w:space="0" w:color="auto"/>
                                <w:right w:val="none" w:sz="0" w:space="0" w:color="auto"/>
                              </w:divBdr>
                              <w:divsChild>
                                <w:div w:id="1382900712">
                                  <w:marLeft w:val="0"/>
                                  <w:marRight w:val="0"/>
                                  <w:marTop w:val="0"/>
                                  <w:marBottom w:val="0"/>
                                  <w:divBdr>
                                    <w:top w:val="none" w:sz="0" w:space="0" w:color="auto"/>
                                    <w:left w:val="none" w:sz="0" w:space="0" w:color="auto"/>
                                    <w:bottom w:val="none" w:sz="0" w:space="0" w:color="auto"/>
                                    <w:right w:val="none" w:sz="0" w:space="0" w:color="auto"/>
                                  </w:divBdr>
                                  <w:divsChild>
                                    <w:div w:id="637035232">
                                      <w:marLeft w:val="0"/>
                                      <w:marRight w:val="0"/>
                                      <w:marTop w:val="0"/>
                                      <w:marBottom w:val="0"/>
                                      <w:divBdr>
                                        <w:top w:val="none" w:sz="0" w:space="0" w:color="auto"/>
                                        <w:left w:val="none" w:sz="0" w:space="0" w:color="auto"/>
                                        <w:bottom w:val="none" w:sz="0" w:space="0" w:color="auto"/>
                                        <w:right w:val="none" w:sz="0" w:space="0" w:color="auto"/>
                                      </w:divBdr>
                                      <w:divsChild>
                                        <w:div w:id="708578256">
                                          <w:marLeft w:val="0"/>
                                          <w:marRight w:val="0"/>
                                          <w:marTop w:val="0"/>
                                          <w:marBottom w:val="0"/>
                                          <w:divBdr>
                                            <w:top w:val="none" w:sz="0" w:space="0" w:color="auto"/>
                                            <w:left w:val="none" w:sz="0" w:space="0" w:color="auto"/>
                                            <w:bottom w:val="none" w:sz="0" w:space="0" w:color="auto"/>
                                            <w:right w:val="none" w:sz="0" w:space="0" w:color="auto"/>
                                          </w:divBdr>
                                          <w:divsChild>
                                            <w:div w:id="971982567">
                                              <w:marLeft w:val="0"/>
                                              <w:marRight w:val="0"/>
                                              <w:marTop w:val="0"/>
                                              <w:marBottom w:val="0"/>
                                              <w:divBdr>
                                                <w:top w:val="none" w:sz="0" w:space="0" w:color="auto"/>
                                                <w:left w:val="none" w:sz="0" w:space="0" w:color="auto"/>
                                                <w:bottom w:val="none" w:sz="0" w:space="0" w:color="auto"/>
                                                <w:right w:val="none" w:sz="0" w:space="0" w:color="auto"/>
                                              </w:divBdr>
                                              <w:divsChild>
                                                <w:div w:id="219555033">
                                                  <w:marLeft w:val="0"/>
                                                  <w:marRight w:val="0"/>
                                                  <w:marTop w:val="0"/>
                                                  <w:marBottom w:val="0"/>
                                                  <w:divBdr>
                                                    <w:top w:val="none" w:sz="0" w:space="0" w:color="auto"/>
                                                    <w:left w:val="none" w:sz="0" w:space="0" w:color="auto"/>
                                                    <w:bottom w:val="none" w:sz="0" w:space="0" w:color="auto"/>
                                                    <w:right w:val="none" w:sz="0" w:space="0" w:color="auto"/>
                                                  </w:divBdr>
                                                  <w:divsChild>
                                                    <w:div w:id="4434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1277">
                                          <w:marLeft w:val="0"/>
                                          <w:marRight w:val="0"/>
                                          <w:marTop w:val="0"/>
                                          <w:marBottom w:val="0"/>
                                          <w:divBdr>
                                            <w:top w:val="none" w:sz="0" w:space="0" w:color="auto"/>
                                            <w:left w:val="none" w:sz="0" w:space="0" w:color="auto"/>
                                            <w:bottom w:val="none" w:sz="0" w:space="0" w:color="auto"/>
                                            <w:right w:val="none" w:sz="0" w:space="0" w:color="auto"/>
                                          </w:divBdr>
                                          <w:divsChild>
                                            <w:div w:id="330529166">
                                              <w:marLeft w:val="0"/>
                                              <w:marRight w:val="0"/>
                                              <w:marTop w:val="0"/>
                                              <w:marBottom w:val="0"/>
                                              <w:divBdr>
                                                <w:top w:val="none" w:sz="0" w:space="0" w:color="auto"/>
                                                <w:left w:val="none" w:sz="0" w:space="0" w:color="auto"/>
                                                <w:bottom w:val="none" w:sz="0" w:space="0" w:color="auto"/>
                                                <w:right w:val="none" w:sz="0" w:space="0" w:color="auto"/>
                                              </w:divBdr>
                                              <w:divsChild>
                                                <w:div w:id="11535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253222">
                      <w:marLeft w:val="0"/>
                      <w:marRight w:val="0"/>
                      <w:marTop w:val="0"/>
                      <w:marBottom w:val="0"/>
                      <w:divBdr>
                        <w:top w:val="none" w:sz="0" w:space="0" w:color="auto"/>
                        <w:left w:val="none" w:sz="0" w:space="0" w:color="auto"/>
                        <w:bottom w:val="none" w:sz="0" w:space="0" w:color="auto"/>
                        <w:right w:val="none" w:sz="0" w:space="0" w:color="auto"/>
                      </w:divBdr>
                      <w:divsChild>
                        <w:div w:id="1275988453">
                          <w:marLeft w:val="0"/>
                          <w:marRight w:val="0"/>
                          <w:marTop w:val="0"/>
                          <w:marBottom w:val="0"/>
                          <w:divBdr>
                            <w:top w:val="none" w:sz="0" w:space="0" w:color="auto"/>
                            <w:left w:val="none" w:sz="0" w:space="0" w:color="auto"/>
                            <w:bottom w:val="none" w:sz="0" w:space="0" w:color="auto"/>
                            <w:right w:val="none" w:sz="0" w:space="0" w:color="auto"/>
                          </w:divBdr>
                          <w:divsChild>
                            <w:div w:id="531579123">
                              <w:marLeft w:val="0"/>
                              <w:marRight w:val="0"/>
                              <w:marTop w:val="0"/>
                              <w:marBottom w:val="0"/>
                              <w:divBdr>
                                <w:top w:val="none" w:sz="0" w:space="0" w:color="auto"/>
                                <w:left w:val="none" w:sz="0" w:space="0" w:color="auto"/>
                                <w:bottom w:val="none" w:sz="0" w:space="0" w:color="auto"/>
                                <w:right w:val="none" w:sz="0" w:space="0" w:color="auto"/>
                              </w:divBdr>
                              <w:divsChild>
                                <w:div w:id="782724154">
                                  <w:marLeft w:val="0"/>
                                  <w:marRight w:val="0"/>
                                  <w:marTop w:val="0"/>
                                  <w:marBottom w:val="0"/>
                                  <w:divBdr>
                                    <w:top w:val="none" w:sz="0" w:space="0" w:color="auto"/>
                                    <w:left w:val="none" w:sz="0" w:space="0" w:color="auto"/>
                                    <w:bottom w:val="none" w:sz="0" w:space="0" w:color="auto"/>
                                    <w:right w:val="none" w:sz="0" w:space="0" w:color="auto"/>
                                  </w:divBdr>
                                  <w:divsChild>
                                    <w:div w:id="10790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85506">
                      <w:marLeft w:val="0"/>
                      <w:marRight w:val="0"/>
                      <w:marTop w:val="0"/>
                      <w:marBottom w:val="0"/>
                      <w:divBdr>
                        <w:top w:val="none" w:sz="0" w:space="0" w:color="auto"/>
                        <w:left w:val="none" w:sz="0" w:space="0" w:color="auto"/>
                        <w:bottom w:val="none" w:sz="0" w:space="0" w:color="auto"/>
                        <w:right w:val="none" w:sz="0" w:space="0" w:color="auto"/>
                      </w:divBdr>
                    </w:div>
                    <w:div w:id="18089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0033">
          <w:marLeft w:val="0"/>
          <w:marRight w:val="0"/>
          <w:marTop w:val="0"/>
          <w:marBottom w:val="0"/>
          <w:divBdr>
            <w:top w:val="none" w:sz="0" w:space="0" w:color="auto"/>
            <w:left w:val="none" w:sz="0" w:space="0" w:color="auto"/>
            <w:bottom w:val="none" w:sz="0" w:space="0" w:color="auto"/>
            <w:right w:val="none" w:sz="0" w:space="0" w:color="auto"/>
          </w:divBdr>
          <w:divsChild>
            <w:div w:id="448547740">
              <w:marLeft w:val="0"/>
              <w:marRight w:val="0"/>
              <w:marTop w:val="0"/>
              <w:marBottom w:val="0"/>
              <w:divBdr>
                <w:top w:val="none" w:sz="0" w:space="0" w:color="auto"/>
                <w:left w:val="none" w:sz="0" w:space="0" w:color="auto"/>
                <w:bottom w:val="none" w:sz="0" w:space="0" w:color="auto"/>
                <w:right w:val="none" w:sz="0" w:space="0" w:color="auto"/>
              </w:divBdr>
              <w:divsChild>
                <w:div w:id="2023243978">
                  <w:marLeft w:val="0"/>
                  <w:marRight w:val="0"/>
                  <w:marTop w:val="0"/>
                  <w:marBottom w:val="0"/>
                  <w:divBdr>
                    <w:top w:val="none" w:sz="0" w:space="0" w:color="auto"/>
                    <w:left w:val="none" w:sz="0" w:space="0" w:color="auto"/>
                    <w:bottom w:val="none" w:sz="0" w:space="0" w:color="auto"/>
                    <w:right w:val="none" w:sz="0" w:space="0" w:color="auto"/>
                  </w:divBdr>
                  <w:divsChild>
                    <w:div w:id="1703247013">
                      <w:marLeft w:val="0"/>
                      <w:marRight w:val="0"/>
                      <w:marTop w:val="0"/>
                      <w:marBottom w:val="0"/>
                      <w:divBdr>
                        <w:top w:val="none" w:sz="0" w:space="0" w:color="auto"/>
                        <w:left w:val="none" w:sz="0" w:space="0" w:color="auto"/>
                        <w:bottom w:val="none" w:sz="0" w:space="0" w:color="auto"/>
                        <w:right w:val="none" w:sz="0" w:space="0" w:color="auto"/>
                      </w:divBdr>
                      <w:divsChild>
                        <w:div w:id="257372413">
                          <w:marLeft w:val="0"/>
                          <w:marRight w:val="0"/>
                          <w:marTop w:val="0"/>
                          <w:marBottom w:val="0"/>
                          <w:divBdr>
                            <w:top w:val="none" w:sz="0" w:space="0" w:color="auto"/>
                            <w:left w:val="none" w:sz="0" w:space="0" w:color="auto"/>
                            <w:bottom w:val="none" w:sz="0" w:space="0" w:color="auto"/>
                            <w:right w:val="none" w:sz="0" w:space="0" w:color="auto"/>
                          </w:divBdr>
                          <w:divsChild>
                            <w:div w:id="822693947">
                              <w:marLeft w:val="0"/>
                              <w:marRight w:val="0"/>
                              <w:marTop w:val="0"/>
                              <w:marBottom w:val="0"/>
                              <w:divBdr>
                                <w:top w:val="none" w:sz="0" w:space="0" w:color="auto"/>
                                <w:left w:val="none" w:sz="0" w:space="0" w:color="auto"/>
                                <w:bottom w:val="none" w:sz="0" w:space="0" w:color="auto"/>
                                <w:right w:val="none" w:sz="0" w:space="0" w:color="auto"/>
                              </w:divBdr>
                              <w:divsChild>
                                <w:div w:id="857625083">
                                  <w:marLeft w:val="0"/>
                                  <w:marRight w:val="0"/>
                                  <w:marTop w:val="0"/>
                                  <w:marBottom w:val="0"/>
                                  <w:divBdr>
                                    <w:top w:val="none" w:sz="0" w:space="0" w:color="auto"/>
                                    <w:left w:val="none" w:sz="0" w:space="0" w:color="auto"/>
                                    <w:bottom w:val="none" w:sz="0" w:space="0" w:color="auto"/>
                                    <w:right w:val="none" w:sz="0" w:space="0" w:color="auto"/>
                                  </w:divBdr>
                                  <w:divsChild>
                                    <w:div w:id="15605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esserstuebchen.de/kontak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sserstuebchen.de/tradition.html" TargetMode="External"/><Relationship Id="rId11" Type="http://schemas.openxmlformats.org/officeDocument/2006/relationships/hyperlink" Target="http://www.messerstuebchen.de/datenschutz.html" TargetMode="External"/><Relationship Id="rId5" Type="http://schemas.openxmlformats.org/officeDocument/2006/relationships/image" Target="media/image1.jpeg"/><Relationship Id="rId10" Type="http://schemas.openxmlformats.org/officeDocument/2006/relationships/hyperlink" Target="http://www.messerstuebchen.de/impressum.html" TargetMode="External"/><Relationship Id="rId4" Type="http://schemas.openxmlformats.org/officeDocument/2006/relationships/hyperlink" Target="http://martin-luther-buch.com/de/luthers-messer.html" TargetMode="External"/><Relationship Id="rId9" Type="http://schemas.openxmlformats.org/officeDocument/2006/relationships/hyperlink" Target="http://messerstuebchen.de/werksverkauf.html"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6116</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2018-07-21T10:47:00Z</dcterms:created>
  <dcterms:modified xsi:type="dcterms:W3CDTF">2018-07-21T10:48:00Z</dcterms:modified>
</cp:coreProperties>
</file>