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1D" w:rsidRPr="00C16F1D" w:rsidRDefault="00C16F1D" w:rsidP="00C16F1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6F1D">
        <w:rPr>
          <w:rFonts w:ascii="Times New Roman" w:eastAsia="Times New Roman" w:hAnsi="Times New Roman" w:cs="Times New Roman"/>
          <w:b/>
          <w:bCs/>
          <w:sz w:val="36"/>
          <w:szCs w:val="36"/>
          <w:lang w:eastAsia="de-DE"/>
        </w:rPr>
        <w:t xml:space="preserve">Die </w:t>
      </w:r>
      <w:proofErr w:type="spellStart"/>
      <w:r w:rsidRPr="00C16F1D">
        <w:rPr>
          <w:rFonts w:ascii="Times New Roman" w:eastAsia="Times New Roman" w:hAnsi="Times New Roman" w:cs="Times New Roman"/>
          <w:b/>
          <w:bCs/>
          <w:sz w:val="36"/>
          <w:szCs w:val="36"/>
          <w:lang w:eastAsia="de-DE"/>
        </w:rPr>
        <w:t>Richelsdorfer</w:t>
      </w:r>
      <w:proofErr w:type="spellEnd"/>
      <w:r w:rsidRPr="00C16F1D">
        <w:rPr>
          <w:rFonts w:ascii="Times New Roman" w:eastAsia="Times New Roman" w:hAnsi="Times New Roman" w:cs="Times New Roman"/>
          <w:b/>
          <w:bCs/>
          <w:sz w:val="36"/>
          <w:szCs w:val="36"/>
          <w:lang w:eastAsia="de-DE"/>
        </w:rPr>
        <w:t xml:space="preserve"> Hütte &amp; ihre Geschichte</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Die </w:t>
      </w:r>
      <w:proofErr w:type="spellStart"/>
      <w:r w:rsidRPr="00C16F1D">
        <w:rPr>
          <w:rFonts w:ascii="Times New Roman" w:eastAsia="Times New Roman" w:hAnsi="Times New Roman" w:cs="Times New Roman"/>
          <w:sz w:val="24"/>
          <w:szCs w:val="24"/>
          <w:lang w:eastAsia="de-DE"/>
        </w:rPr>
        <w:t>Richelsdorfer</w:t>
      </w:r>
      <w:proofErr w:type="spellEnd"/>
      <w:r w:rsidRPr="00C16F1D">
        <w:rPr>
          <w:rFonts w:ascii="Times New Roman" w:eastAsia="Times New Roman" w:hAnsi="Times New Roman" w:cs="Times New Roman"/>
          <w:sz w:val="24"/>
          <w:szCs w:val="24"/>
          <w:lang w:eastAsia="de-DE"/>
        </w:rPr>
        <w:t xml:space="preserve"> Hütte blickt auf eine lange und wechselvolle Geschichte zurück. Sie verdankt ihre Entstehung den verschiedenen Bodenschätzen im </w:t>
      </w:r>
      <w:proofErr w:type="spellStart"/>
      <w:r w:rsidRPr="00C16F1D">
        <w:rPr>
          <w:rFonts w:ascii="Times New Roman" w:eastAsia="Times New Roman" w:hAnsi="Times New Roman" w:cs="Times New Roman"/>
          <w:sz w:val="24"/>
          <w:szCs w:val="24"/>
          <w:lang w:eastAsia="de-DE"/>
        </w:rPr>
        <w:t>Richelsdorfer</w:t>
      </w:r>
      <w:proofErr w:type="spellEnd"/>
      <w:r w:rsidRPr="00C16F1D">
        <w:rPr>
          <w:rFonts w:ascii="Times New Roman" w:eastAsia="Times New Roman" w:hAnsi="Times New Roman" w:cs="Times New Roman"/>
          <w:sz w:val="24"/>
          <w:szCs w:val="24"/>
          <w:lang w:eastAsia="de-DE"/>
        </w:rPr>
        <w:t xml:space="preserve"> Gebirge, wo der Reihe nach Kupfer, Nickel, Kobalt und Schwerspat im Untertagebau gewonnen und verhüttet bzw. aufbereitet und verarbeitet wurden. Die älteste urkundliche Erwähnung stammt aus dem Jahre 1460, in der nachweislich von einer Kupferschmelzhütte die Rede ist.</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Die hessischen Landgrafen haben sich schon sehr früh für das Werk interessiert. Es wurden Bergordnungen und die Bergfreiheit mit der achtstündigen Arbeitszeit geschaffen, und eine Knappschaftskasse wurde ins Leben gerufen. Um 1700 zählte man eine Belegschaft von über 1000 Beschäftigten. Zu dieser Zeit </w:t>
      </w:r>
      <w:proofErr w:type="gramStart"/>
      <w:r w:rsidRPr="00C16F1D">
        <w:rPr>
          <w:rFonts w:ascii="Times New Roman" w:eastAsia="Times New Roman" w:hAnsi="Times New Roman" w:cs="Times New Roman"/>
          <w:sz w:val="24"/>
          <w:szCs w:val="24"/>
          <w:lang w:eastAsia="de-DE"/>
        </w:rPr>
        <w:t>erweiterte</w:t>
      </w:r>
      <w:proofErr w:type="gramEnd"/>
      <w:r w:rsidRPr="00C16F1D">
        <w:rPr>
          <w:rFonts w:ascii="Times New Roman" w:eastAsia="Times New Roman" w:hAnsi="Times New Roman" w:cs="Times New Roman"/>
          <w:sz w:val="24"/>
          <w:szCs w:val="24"/>
          <w:lang w:eastAsia="de-DE"/>
        </w:rPr>
        <w:t xml:space="preserve"> der damalige Landgraf von Hessen das Werk u.a. mit zwei Hochöfen, Kokerei, einen Kupferhammer und zwei Pochwerke mit Kobaltwäscherei.</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Eine Mühle, ein Fruchtmagazin sowie ein Bauernhof mit Gastwirtschaft und Brauerei werden urkundlich erwähnt.</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Im 30jährigen Krieg kam die Hütte zum Erliegen und wurde erst 1684 wieder aufgebaut. Neue Schächte und Stollen wurden angelegt.</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Das gewonnene Kupfer wurde auf der </w:t>
      </w:r>
      <w:proofErr w:type="spellStart"/>
      <w:r w:rsidRPr="00C16F1D">
        <w:rPr>
          <w:rFonts w:ascii="Times New Roman" w:eastAsia="Times New Roman" w:hAnsi="Times New Roman" w:cs="Times New Roman"/>
          <w:sz w:val="24"/>
          <w:szCs w:val="24"/>
          <w:lang w:eastAsia="de-DE"/>
        </w:rPr>
        <w:t>Richelsdorfer</w:t>
      </w:r>
      <w:proofErr w:type="spellEnd"/>
      <w:r w:rsidRPr="00C16F1D">
        <w:rPr>
          <w:rFonts w:ascii="Times New Roman" w:eastAsia="Times New Roman" w:hAnsi="Times New Roman" w:cs="Times New Roman"/>
          <w:sz w:val="24"/>
          <w:szCs w:val="24"/>
          <w:lang w:eastAsia="de-DE"/>
        </w:rPr>
        <w:t xml:space="preserve"> Hütte nur teilweise zu Kesseln und Geräten verarbeitet; der größere Teil der Erzeugung wurde auf den Kupferhammer nach Kassel gebracht. Dort wurde z. B. auch der Herkules auf </w:t>
      </w:r>
      <w:proofErr w:type="spellStart"/>
      <w:r w:rsidRPr="00C16F1D">
        <w:rPr>
          <w:rFonts w:ascii="Times New Roman" w:eastAsia="Times New Roman" w:hAnsi="Times New Roman" w:cs="Times New Roman"/>
          <w:sz w:val="24"/>
          <w:szCs w:val="24"/>
          <w:lang w:eastAsia="de-DE"/>
        </w:rPr>
        <w:t>Schloß</w:t>
      </w:r>
      <w:proofErr w:type="spellEnd"/>
      <w:r w:rsidRPr="00C16F1D">
        <w:rPr>
          <w:rFonts w:ascii="Times New Roman" w:eastAsia="Times New Roman" w:hAnsi="Times New Roman" w:cs="Times New Roman"/>
          <w:sz w:val="24"/>
          <w:szCs w:val="24"/>
          <w:lang w:eastAsia="de-DE"/>
        </w:rPr>
        <w:t xml:space="preserve"> Wilhelmshöhe aus </w:t>
      </w:r>
      <w:proofErr w:type="spellStart"/>
      <w:r w:rsidRPr="00C16F1D">
        <w:rPr>
          <w:rFonts w:ascii="Times New Roman" w:eastAsia="Times New Roman" w:hAnsi="Times New Roman" w:cs="Times New Roman"/>
          <w:sz w:val="24"/>
          <w:szCs w:val="24"/>
          <w:lang w:eastAsia="de-DE"/>
        </w:rPr>
        <w:t>Richelsdorfer</w:t>
      </w:r>
      <w:proofErr w:type="spellEnd"/>
      <w:r w:rsidRPr="00C16F1D">
        <w:rPr>
          <w:rFonts w:ascii="Times New Roman" w:eastAsia="Times New Roman" w:hAnsi="Times New Roman" w:cs="Times New Roman"/>
          <w:sz w:val="24"/>
          <w:szCs w:val="24"/>
          <w:lang w:eastAsia="de-DE"/>
        </w:rPr>
        <w:t xml:space="preserve"> Kupfer gegossen.</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Nach einer Blütezeit begann um etwa 1850 der Zusammenbruch des Kupferbergbaues, und viele Bergleute wanderten in andere Industriegebiete ab oder verzogen nach Amerika. Von 1700 bis zur </w:t>
      </w:r>
      <w:proofErr w:type="spellStart"/>
      <w:r w:rsidRPr="00C16F1D">
        <w:rPr>
          <w:rFonts w:ascii="Times New Roman" w:eastAsia="Times New Roman" w:hAnsi="Times New Roman" w:cs="Times New Roman"/>
          <w:sz w:val="24"/>
          <w:szCs w:val="24"/>
          <w:lang w:eastAsia="de-DE"/>
        </w:rPr>
        <w:t>Stillegung</w:t>
      </w:r>
      <w:proofErr w:type="spellEnd"/>
      <w:r w:rsidRPr="00C16F1D">
        <w:rPr>
          <w:rFonts w:ascii="Times New Roman" w:eastAsia="Times New Roman" w:hAnsi="Times New Roman" w:cs="Times New Roman"/>
          <w:sz w:val="24"/>
          <w:szCs w:val="24"/>
          <w:lang w:eastAsia="de-DE"/>
        </w:rPr>
        <w:t xml:space="preserve"> des Kupferbergbaues befand sich das Bergamt in </w:t>
      </w:r>
      <w:proofErr w:type="spellStart"/>
      <w:r w:rsidRPr="00C16F1D">
        <w:rPr>
          <w:rFonts w:ascii="Times New Roman" w:eastAsia="Times New Roman" w:hAnsi="Times New Roman" w:cs="Times New Roman"/>
          <w:sz w:val="24"/>
          <w:szCs w:val="24"/>
          <w:lang w:eastAsia="de-DE"/>
        </w:rPr>
        <w:t>Richelsdorf</w:t>
      </w:r>
      <w:proofErr w:type="spellEnd"/>
      <w:r w:rsidRPr="00C16F1D">
        <w:rPr>
          <w:rFonts w:ascii="Times New Roman" w:eastAsia="Times New Roman" w:hAnsi="Times New Roman" w:cs="Times New Roman"/>
          <w:sz w:val="24"/>
          <w:szCs w:val="24"/>
          <w:lang w:eastAsia="de-DE"/>
        </w:rPr>
        <w:t>.</w:t>
      </w:r>
      <w:r w:rsidRPr="00C16F1D">
        <w:rPr>
          <w:rFonts w:ascii="Times New Roman" w:eastAsia="Times New Roman" w:hAnsi="Times New Roman" w:cs="Times New Roman"/>
          <w:sz w:val="24"/>
          <w:szCs w:val="24"/>
          <w:lang w:eastAsia="de-DE"/>
        </w:rPr>
        <w:br/>
        <w:t>Ab etwa 1880 erfolgte die Gewinnung von Schwerspat, der beim Kupfererzbergbau gefunden und teilweise aufgeschlossen worden war sowie dessen Vermahlung.</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Die Herstellung aus dem Rohstoff Schwerspat von Lithopone und Blanc fixe in einer der </w:t>
      </w:r>
      <w:proofErr w:type="spellStart"/>
      <w:r w:rsidRPr="00C16F1D">
        <w:rPr>
          <w:rFonts w:ascii="Times New Roman" w:eastAsia="Times New Roman" w:hAnsi="Times New Roman" w:cs="Times New Roman"/>
          <w:sz w:val="24"/>
          <w:szCs w:val="24"/>
          <w:lang w:eastAsia="de-DE"/>
        </w:rPr>
        <w:t>Schwerspatmühle</w:t>
      </w:r>
      <w:proofErr w:type="spellEnd"/>
      <w:r w:rsidRPr="00C16F1D">
        <w:rPr>
          <w:rFonts w:ascii="Times New Roman" w:eastAsia="Times New Roman" w:hAnsi="Times New Roman" w:cs="Times New Roman"/>
          <w:sz w:val="24"/>
          <w:szCs w:val="24"/>
          <w:lang w:eastAsia="de-DE"/>
        </w:rPr>
        <w:t xml:space="preserve"> angeschlossenen chemischen Abteilung erfolgte seit 1895.</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Lithopone war das damals am meisten eingesetzte Weißpigment in der Lack- und Farbenindustrie. Es fand außerdem vielseitige Verwendung bei der Gummi-, Linoleum- und Wachstuchherstellung.</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Blanc fixe wurde als Füll- und Aufhellungsmittel in der Papierindustrie gebraucht und zu verschiedenen Zwecken in der Farbenindustrie.</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1873 war das Werk in den Besitz der Privatfirma Fleischmann und Witte, Iserlohn, und später auf von </w:t>
      </w:r>
      <w:proofErr w:type="spellStart"/>
      <w:r w:rsidRPr="00C16F1D">
        <w:rPr>
          <w:rFonts w:ascii="Times New Roman" w:eastAsia="Times New Roman" w:hAnsi="Times New Roman" w:cs="Times New Roman"/>
          <w:sz w:val="24"/>
          <w:szCs w:val="24"/>
          <w:lang w:eastAsia="de-DE"/>
        </w:rPr>
        <w:t>Verschuer</w:t>
      </w:r>
      <w:proofErr w:type="spellEnd"/>
      <w:r w:rsidRPr="00C16F1D">
        <w:rPr>
          <w:rFonts w:ascii="Times New Roman" w:eastAsia="Times New Roman" w:hAnsi="Times New Roman" w:cs="Times New Roman"/>
          <w:sz w:val="24"/>
          <w:szCs w:val="24"/>
          <w:lang w:eastAsia="de-DE"/>
        </w:rPr>
        <w:t xml:space="preserve"> und Lahmeyer, </w:t>
      </w:r>
      <w:proofErr w:type="spellStart"/>
      <w:r w:rsidRPr="00C16F1D">
        <w:rPr>
          <w:rFonts w:ascii="Times New Roman" w:eastAsia="Times New Roman" w:hAnsi="Times New Roman" w:cs="Times New Roman"/>
          <w:sz w:val="24"/>
          <w:szCs w:val="24"/>
          <w:lang w:eastAsia="de-DE"/>
        </w:rPr>
        <w:t>Richelsdorferhütte</w:t>
      </w:r>
      <w:proofErr w:type="spellEnd"/>
      <w:r w:rsidRPr="00C16F1D">
        <w:rPr>
          <w:rFonts w:ascii="Times New Roman" w:eastAsia="Times New Roman" w:hAnsi="Times New Roman" w:cs="Times New Roman"/>
          <w:sz w:val="24"/>
          <w:szCs w:val="24"/>
          <w:lang w:eastAsia="de-DE"/>
        </w:rPr>
        <w:t xml:space="preserve">, übergegangen. </w:t>
      </w:r>
      <w:r w:rsidRPr="00C16F1D">
        <w:rPr>
          <w:rFonts w:ascii="Times New Roman" w:eastAsia="Times New Roman" w:hAnsi="Times New Roman" w:cs="Times New Roman"/>
          <w:sz w:val="24"/>
          <w:szCs w:val="24"/>
          <w:lang w:eastAsia="de-DE"/>
        </w:rPr>
        <w:br/>
        <w:t>1913 übernahm der Chemiker Dr. Sander mit dem Kaufmann Georg Schröder, der als stiller Teilhaber in das Geschäft eintrat, die Firma, die er nach dem ersten Weltkrieg bis 1936 erheblich ausbaute und modernisierte, um mit dem steigenden Wettbewerb im In- und Ausland Schritt halten zu können. Die Belegschaft zu jener Zeit betrug 180 Arbeiter und Angestellte.</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lastRenderedPageBreak/>
        <w:t xml:space="preserve">Im Jahre 1938 wurde die </w:t>
      </w:r>
      <w:proofErr w:type="spellStart"/>
      <w:r w:rsidRPr="00C16F1D">
        <w:rPr>
          <w:rFonts w:ascii="Times New Roman" w:eastAsia="Times New Roman" w:hAnsi="Times New Roman" w:cs="Times New Roman"/>
          <w:sz w:val="24"/>
          <w:szCs w:val="24"/>
          <w:lang w:eastAsia="de-DE"/>
        </w:rPr>
        <w:t>Richelsdorfer</w:t>
      </w:r>
      <w:proofErr w:type="spellEnd"/>
      <w:r w:rsidRPr="00C16F1D">
        <w:rPr>
          <w:rFonts w:ascii="Times New Roman" w:eastAsia="Times New Roman" w:hAnsi="Times New Roman" w:cs="Times New Roman"/>
          <w:sz w:val="24"/>
          <w:szCs w:val="24"/>
          <w:lang w:eastAsia="de-DE"/>
        </w:rPr>
        <w:t xml:space="preserve"> Hütte auf Anregung des Herrn Kommerzienrats Adolf </w:t>
      </w:r>
      <w:proofErr w:type="spellStart"/>
      <w:r w:rsidRPr="00C16F1D">
        <w:rPr>
          <w:rFonts w:ascii="Times New Roman" w:eastAsia="Times New Roman" w:hAnsi="Times New Roman" w:cs="Times New Roman"/>
          <w:sz w:val="24"/>
          <w:szCs w:val="24"/>
          <w:lang w:eastAsia="de-DE"/>
        </w:rPr>
        <w:t>Lindgens</w:t>
      </w:r>
      <w:proofErr w:type="spellEnd"/>
      <w:r w:rsidRPr="00C16F1D">
        <w:rPr>
          <w:rFonts w:ascii="Times New Roman" w:eastAsia="Times New Roman" w:hAnsi="Times New Roman" w:cs="Times New Roman"/>
          <w:sz w:val="24"/>
          <w:szCs w:val="24"/>
          <w:lang w:eastAsia="de-DE"/>
        </w:rPr>
        <w:t xml:space="preserve"> von der Firma </w:t>
      </w:r>
      <w:proofErr w:type="spellStart"/>
      <w:r w:rsidRPr="00C16F1D">
        <w:rPr>
          <w:rFonts w:ascii="Times New Roman" w:eastAsia="Times New Roman" w:hAnsi="Times New Roman" w:cs="Times New Roman"/>
          <w:sz w:val="24"/>
          <w:szCs w:val="24"/>
          <w:lang w:eastAsia="de-DE"/>
        </w:rPr>
        <w:t>Lindgens</w:t>
      </w:r>
      <w:proofErr w:type="spellEnd"/>
      <w:r w:rsidRPr="00C16F1D">
        <w:rPr>
          <w:rFonts w:ascii="Times New Roman" w:eastAsia="Times New Roman" w:hAnsi="Times New Roman" w:cs="Times New Roman"/>
          <w:sz w:val="24"/>
          <w:szCs w:val="24"/>
          <w:lang w:eastAsia="de-DE"/>
        </w:rPr>
        <w:t xml:space="preserve"> und Söhne, Köln-Mühlheim, einem der größten Pigmenthersteller Europas, käuflich erworben. Zu Geschäftsführern </w:t>
      </w:r>
      <w:proofErr w:type="gramStart"/>
      <w:r w:rsidRPr="00C16F1D">
        <w:rPr>
          <w:rFonts w:ascii="Times New Roman" w:eastAsia="Times New Roman" w:hAnsi="Times New Roman" w:cs="Times New Roman"/>
          <w:sz w:val="24"/>
          <w:szCs w:val="24"/>
          <w:lang w:eastAsia="de-DE"/>
        </w:rPr>
        <w:t>wurden</w:t>
      </w:r>
      <w:proofErr w:type="gramEnd"/>
      <w:r w:rsidRPr="00C16F1D">
        <w:rPr>
          <w:rFonts w:ascii="Times New Roman" w:eastAsia="Times New Roman" w:hAnsi="Times New Roman" w:cs="Times New Roman"/>
          <w:sz w:val="24"/>
          <w:szCs w:val="24"/>
          <w:lang w:eastAsia="de-DE"/>
        </w:rPr>
        <w:t xml:space="preserve"> Diplom-Ingenieur Robert Wahlen und Dr. jur. Max </w:t>
      </w:r>
      <w:proofErr w:type="spellStart"/>
      <w:r w:rsidRPr="00C16F1D">
        <w:rPr>
          <w:rFonts w:ascii="Times New Roman" w:eastAsia="Times New Roman" w:hAnsi="Times New Roman" w:cs="Times New Roman"/>
          <w:sz w:val="24"/>
          <w:szCs w:val="24"/>
          <w:lang w:eastAsia="de-DE"/>
        </w:rPr>
        <w:t>Graeff</w:t>
      </w:r>
      <w:proofErr w:type="spellEnd"/>
      <w:r w:rsidRPr="00C16F1D">
        <w:rPr>
          <w:rFonts w:ascii="Times New Roman" w:eastAsia="Times New Roman" w:hAnsi="Times New Roman" w:cs="Times New Roman"/>
          <w:sz w:val="24"/>
          <w:szCs w:val="24"/>
          <w:lang w:eastAsia="de-DE"/>
        </w:rPr>
        <w:t xml:space="preserve"> bestellt.</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Die Fabrikanlagen erfuhren erneut eine weitgehende Modernisierung und der </w:t>
      </w:r>
      <w:proofErr w:type="spellStart"/>
      <w:r w:rsidRPr="00C16F1D">
        <w:rPr>
          <w:rFonts w:ascii="Times New Roman" w:eastAsia="Times New Roman" w:hAnsi="Times New Roman" w:cs="Times New Roman"/>
          <w:sz w:val="24"/>
          <w:szCs w:val="24"/>
          <w:lang w:eastAsia="de-DE"/>
        </w:rPr>
        <w:t>Schwerspatabbau</w:t>
      </w:r>
      <w:proofErr w:type="spellEnd"/>
      <w:r w:rsidRPr="00C16F1D">
        <w:rPr>
          <w:rFonts w:ascii="Times New Roman" w:eastAsia="Times New Roman" w:hAnsi="Times New Roman" w:cs="Times New Roman"/>
          <w:sz w:val="24"/>
          <w:szCs w:val="24"/>
          <w:lang w:eastAsia="de-DE"/>
        </w:rPr>
        <w:t xml:space="preserve"> konnte erheblich intensiviert werden. Der </w:t>
      </w:r>
      <w:proofErr w:type="spellStart"/>
      <w:r w:rsidRPr="00C16F1D">
        <w:rPr>
          <w:rFonts w:ascii="Times New Roman" w:eastAsia="Times New Roman" w:hAnsi="Times New Roman" w:cs="Times New Roman"/>
          <w:sz w:val="24"/>
          <w:szCs w:val="24"/>
          <w:lang w:eastAsia="de-DE"/>
        </w:rPr>
        <w:t>zweite</w:t>
      </w:r>
      <w:proofErr w:type="spellEnd"/>
      <w:r w:rsidRPr="00C16F1D">
        <w:rPr>
          <w:rFonts w:ascii="Times New Roman" w:eastAsia="Times New Roman" w:hAnsi="Times New Roman" w:cs="Times New Roman"/>
          <w:sz w:val="24"/>
          <w:szCs w:val="24"/>
          <w:lang w:eastAsia="de-DE"/>
        </w:rPr>
        <w:t xml:space="preserve"> Weltkrieg stoppte das Erweiterungsprogramm der Firma, jedoch konnte die laufende Produktion fast gleichbleibend bis zum Kriegsende gehalten werden. Bereits im Juni 1945 konnte der Betrieb, wenn auch in begrenztem Umfang und mit beschränkten Mitteln, wieder aufgenommen werden. Der Verlust der Märkte jenseits des Eisernen Vorhangs </w:t>
      </w:r>
      <w:proofErr w:type="spellStart"/>
      <w:r w:rsidRPr="00C16F1D">
        <w:rPr>
          <w:rFonts w:ascii="Times New Roman" w:eastAsia="Times New Roman" w:hAnsi="Times New Roman" w:cs="Times New Roman"/>
          <w:sz w:val="24"/>
          <w:szCs w:val="24"/>
          <w:lang w:eastAsia="de-DE"/>
        </w:rPr>
        <w:t>mußte</w:t>
      </w:r>
      <w:proofErr w:type="spellEnd"/>
      <w:r w:rsidRPr="00C16F1D">
        <w:rPr>
          <w:rFonts w:ascii="Times New Roman" w:eastAsia="Times New Roman" w:hAnsi="Times New Roman" w:cs="Times New Roman"/>
          <w:sz w:val="24"/>
          <w:szCs w:val="24"/>
          <w:lang w:eastAsia="de-DE"/>
        </w:rPr>
        <w:t xml:space="preserve"> durch Gewinn neuer Absatzgebiete im Westen ausgeglichen werden. Ein erheblicher Teil der Erzeugung, die in den kommenden Jahren um ein Vielfaches gesteigert wurde, ist nach west- und nordeuropäischen Ländern sowie nach Übersee exportiert worden.</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In der Voraussicht wesentlicher Veränderungen auf dem Pigmentgebiet und der Probleme des Umweltschutzes bei Produzenten und Verbrauchern von Lithopone begann die </w:t>
      </w:r>
      <w:proofErr w:type="spellStart"/>
      <w:r w:rsidRPr="00C16F1D">
        <w:rPr>
          <w:rFonts w:ascii="Times New Roman" w:eastAsia="Times New Roman" w:hAnsi="Times New Roman" w:cs="Times New Roman"/>
          <w:sz w:val="24"/>
          <w:szCs w:val="24"/>
          <w:lang w:eastAsia="de-DE"/>
        </w:rPr>
        <w:t>Richelsdorfer</w:t>
      </w:r>
      <w:proofErr w:type="spellEnd"/>
      <w:r w:rsidRPr="00C16F1D">
        <w:rPr>
          <w:rFonts w:ascii="Times New Roman" w:eastAsia="Times New Roman" w:hAnsi="Times New Roman" w:cs="Times New Roman"/>
          <w:sz w:val="24"/>
          <w:szCs w:val="24"/>
          <w:lang w:eastAsia="de-DE"/>
        </w:rPr>
        <w:t>-Hütte im Jahre 1959 mit der Herstellung bauchemischer Produkte, insbesondere für die Verwendung bei dem sich in der Folgezeit rasch entwickelten Elementbau.</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Als die Weltmarktlage einem auskömmlichen Absatz von Lithopone und Blanc fixe nicht mehr zuließ, wurde diese Produktion 1969 eingestellt. Bereits 1962 war die Firma wegen Erschöpfung der </w:t>
      </w:r>
      <w:proofErr w:type="spellStart"/>
      <w:r w:rsidRPr="00C16F1D">
        <w:rPr>
          <w:rFonts w:ascii="Times New Roman" w:eastAsia="Times New Roman" w:hAnsi="Times New Roman" w:cs="Times New Roman"/>
          <w:sz w:val="24"/>
          <w:szCs w:val="24"/>
          <w:lang w:eastAsia="de-DE"/>
        </w:rPr>
        <w:t>Schwerspatvorkommen</w:t>
      </w:r>
      <w:proofErr w:type="spellEnd"/>
      <w:r w:rsidRPr="00C16F1D">
        <w:rPr>
          <w:rFonts w:ascii="Times New Roman" w:eastAsia="Times New Roman" w:hAnsi="Times New Roman" w:cs="Times New Roman"/>
          <w:sz w:val="24"/>
          <w:szCs w:val="24"/>
          <w:lang w:eastAsia="de-DE"/>
        </w:rPr>
        <w:t xml:space="preserve"> der eigenen Rohstoffbasis beraubt worden. Ein großer Teil der Fabrikanlagen wurden abgerissen und durch neue Werkshallen sowie ein modernes Sozialgebäude ersetzt. Produktion und Absatz der bauchemischen Produkte wurde der Schwesterfirma der </w:t>
      </w:r>
      <w:proofErr w:type="spellStart"/>
      <w:r w:rsidRPr="00C16F1D">
        <w:rPr>
          <w:rFonts w:ascii="Times New Roman" w:eastAsia="Times New Roman" w:hAnsi="Times New Roman" w:cs="Times New Roman"/>
          <w:sz w:val="24"/>
          <w:szCs w:val="24"/>
          <w:lang w:eastAsia="de-DE"/>
        </w:rPr>
        <w:t>Richelsdorfer</w:t>
      </w:r>
      <w:proofErr w:type="spellEnd"/>
      <w:r w:rsidRPr="00C16F1D">
        <w:rPr>
          <w:rFonts w:ascii="Times New Roman" w:eastAsia="Times New Roman" w:hAnsi="Times New Roman" w:cs="Times New Roman"/>
          <w:sz w:val="24"/>
          <w:szCs w:val="24"/>
          <w:lang w:eastAsia="de-DE"/>
        </w:rPr>
        <w:t xml:space="preserve"> Hütte, der Firma </w:t>
      </w:r>
      <w:proofErr w:type="spellStart"/>
      <w:r w:rsidRPr="00C16F1D">
        <w:rPr>
          <w:rFonts w:ascii="Times New Roman" w:eastAsia="Times New Roman" w:hAnsi="Times New Roman" w:cs="Times New Roman"/>
          <w:sz w:val="24"/>
          <w:szCs w:val="24"/>
          <w:lang w:eastAsia="de-DE"/>
        </w:rPr>
        <w:t>Alsecco</w:t>
      </w:r>
      <w:proofErr w:type="spellEnd"/>
      <w:r w:rsidRPr="00C16F1D">
        <w:rPr>
          <w:rFonts w:ascii="Times New Roman" w:eastAsia="Times New Roman" w:hAnsi="Times New Roman" w:cs="Times New Roman"/>
          <w:sz w:val="24"/>
          <w:szCs w:val="24"/>
          <w:lang w:eastAsia="de-DE"/>
        </w:rPr>
        <w:t xml:space="preserve"> Bauchemische Produkte GmbH &amp; Co. KG, übertragen, die sich bis heute zu einem maßgeblichen Hersteller von Bauwerkstoffen entwickelt hat. Es werden eigene Verkaufsbüros in Frankfurt, Hamburg, Köln, München und Stuttgart unterhalten. Darüber hinaus sind zahlreiche Mitarbeiter in vielen Ländern der Erde unterwegs zur Beratung von Kunden und Interessenten, um </w:t>
      </w:r>
      <w:proofErr w:type="spellStart"/>
      <w:r w:rsidRPr="00C16F1D">
        <w:rPr>
          <w:rFonts w:ascii="Times New Roman" w:eastAsia="Times New Roman" w:hAnsi="Times New Roman" w:cs="Times New Roman"/>
          <w:sz w:val="24"/>
          <w:szCs w:val="24"/>
          <w:lang w:eastAsia="de-DE"/>
        </w:rPr>
        <w:t>Alsecco</w:t>
      </w:r>
      <w:proofErr w:type="spellEnd"/>
      <w:r w:rsidRPr="00C16F1D">
        <w:rPr>
          <w:rFonts w:ascii="Times New Roman" w:eastAsia="Times New Roman" w:hAnsi="Times New Roman" w:cs="Times New Roman"/>
          <w:sz w:val="24"/>
          <w:szCs w:val="24"/>
          <w:lang w:eastAsia="de-DE"/>
        </w:rPr>
        <w:t xml:space="preserve">-Bauwerkstoffe aus </w:t>
      </w:r>
      <w:proofErr w:type="spellStart"/>
      <w:r w:rsidRPr="00C16F1D">
        <w:rPr>
          <w:rFonts w:ascii="Times New Roman" w:eastAsia="Times New Roman" w:hAnsi="Times New Roman" w:cs="Times New Roman"/>
          <w:sz w:val="24"/>
          <w:szCs w:val="24"/>
          <w:lang w:eastAsia="de-DE"/>
        </w:rPr>
        <w:t>Richelsdorf</w:t>
      </w:r>
      <w:proofErr w:type="spellEnd"/>
      <w:r w:rsidRPr="00C16F1D">
        <w:rPr>
          <w:rFonts w:ascii="Times New Roman" w:eastAsia="Times New Roman" w:hAnsi="Times New Roman" w:cs="Times New Roman"/>
          <w:sz w:val="24"/>
          <w:szCs w:val="24"/>
          <w:lang w:eastAsia="de-DE"/>
        </w:rPr>
        <w:t xml:space="preserve"> weltbekannt zu machen.</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Der Mengen- und Wertumsatz von über 100 Produkten war zu keiner Zeit während der letzten 700 Jahre nur annähernd so bedeutend wie heute. Alle mit </w:t>
      </w:r>
      <w:proofErr w:type="spellStart"/>
      <w:r w:rsidRPr="00C16F1D">
        <w:rPr>
          <w:rFonts w:ascii="Times New Roman" w:eastAsia="Times New Roman" w:hAnsi="Times New Roman" w:cs="Times New Roman"/>
          <w:sz w:val="24"/>
          <w:szCs w:val="24"/>
          <w:lang w:eastAsia="de-DE"/>
        </w:rPr>
        <w:t>Alsecco</w:t>
      </w:r>
      <w:proofErr w:type="spellEnd"/>
      <w:r w:rsidRPr="00C16F1D">
        <w:rPr>
          <w:rFonts w:ascii="Times New Roman" w:eastAsia="Times New Roman" w:hAnsi="Times New Roman" w:cs="Times New Roman"/>
          <w:sz w:val="24"/>
          <w:szCs w:val="24"/>
          <w:lang w:eastAsia="de-DE"/>
        </w:rPr>
        <w:t>-Bauwerkstoffen beschichteten Gebäude zusammengenommen würden inzwischen mehrere Großstädte ergeben.</w:t>
      </w:r>
    </w:p>
    <w:p w:rsidR="00C16F1D" w:rsidRPr="00C16F1D" w:rsidRDefault="00C16F1D" w:rsidP="00C16F1D">
      <w:pPr>
        <w:spacing w:before="100" w:beforeAutospacing="1" w:after="100" w:afterAutospacing="1" w:line="240" w:lineRule="auto"/>
        <w:rPr>
          <w:rFonts w:ascii="Times New Roman" w:eastAsia="Times New Roman" w:hAnsi="Times New Roman" w:cs="Times New Roman"/>
          <w:sz w:val="24"/>
          <w:szCs w:val="24"/>
          <w:lang w:eastAsia="de-DE"/>
        </w:rPr>
      </w:pPr>
      <w:r w:rsidRPr="00C16F1D">
        <w:rPr>
          <w:rFonts w:ascii="Times New Roman" w:eastAsia="Times New Roman" w:hAnsi="Times New Roman" w:cs="Times New Roman"/>
          <w:sz w:val="24"/>
          <w:szCs w:val="24"/>
          <w:lang w:eastAsia="de-DE"/>
        </w:rPr>
        <w:t xml:space="preserve">Von Nordeuropa bis ins südliche Saudi-Arabien leben Menschen mit </w:t>
      </w:r>
      <w:proofErr w:type="spellStart"/>
      <w:r w:rsidRPr="00C16F1D">
        <w:rPr>
          <w:rFonts w:ascii="Times New Roman" w:eastAsia="Times New Roman" w:hAnsi="Times New Roman" w:cs="Times New Roman"/>
          <w:sz w:val="24"/>
          <w:szCs w:val="24"/>
          <w:lang w:eastAsia="de-DE"/>
        </w:rPr>
        <w:t>Richelsdorfer</w:t>
      </w:r>
      <w:proofErr w:type="spellEnd"/>
      <w:r w:rsidRPr="00C16F1D">
        <w:rPr>
          <w:rFonts w:ascii="Times New Roman" w:eastAsia="Times New Roman" w:hAnsi="Times New Roman" w:cs="Times New Roman"/>
          <w:sz w:val="24"/>
          <w:szCs w:val="24"/>
          <w:lang w:eastAsia="de-DE"/>
        </w:rPr>
        <w:t xml:space="preserve"> Erzeugnissen in </w:t>
      </w:r>
      <w:proofErr w:type="spellStart"/>
      <w:r w:rsidRPr="00C16F1D">
        <w:rPr>
          <w:rFonts w:ascii="Times New Roman" w:eastAsia="Times New Roman" w:hAnsi="Times New Roman" w:cs="Times New Roman"/>
          <w:sz w:val="24"/>
          <w:szCs w:val="24"/>
          <w:lang w:eastAsia="de-DE"/>
        </w:rPr>
        <w:t>Alsecco</w:t>
      </w:r>
      <w:proofErr w:type="spellEnd"/>
      <w:r w:rsidRPr="00C16F1D">
        <w:rPr>
          <w:rFonts w:ascii="Times New Roman" w:eastAsia="Times New Roman" w:hAnsi="Times New Roman" w:cs="Times New Roman"/>
          <w:sz w:val="24"/>
          <w:szCs w:val="24"/>
          <w:lang w:eastAsia="de-DE"/>
        </w:rPr>
        <w:t>-beschichteten Wohnungen, Kasernen, Krankenhäusern, Moscheen, Schulen und Flugplätzen.</w:t>
      </w:r>
    </w:p>
    <w:p w:rsidR="00D21BD6" w:rsidRDefault="00D21BD6"/>
    <w:sectPr w:rsidR="00D21BD6" w:rsidSect="00D21B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16F1D"/>
    <w:rsid w:val="00C16F1D"/>
    <w:rsid w:val="00D21B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D6"/>
  </w:style>
  <w:style w:type="paragraph" w:styleId="berschrift2">
    <w:name w:val="heading 2"/>
    <w:basedOn w:val="Standard"/>
    <w:link w:val="berschrift2Zchn"/>
    <w:uiPriority w:val="9"/>
    <w:qFormat/>
    <w:rsid w:val="00C16F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16F1D"/>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C16F1D"/>
    <w:rPr>
      <w:b/>
      <w:bCs/>
    </w:rPr>
  </w:style>
  <w:style w:type="paragraph" w:styleId="StandardWeb">
    <w:name w:val="Normal (Web)"/>
    <w:basedOn w:val="Standard"/>
    <w:uiPriority w:val="99"/>
    <w:semiHidden/>
    <w:unhideWhenUsed/>
    <w:rsid w:val="00C16F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d">
    <w:name w:val="red"/>
    <w:basedOn w:val="Absatz-Standardschriftart"/>
    <w:rsid w:val="00C16F1D"/>
  </w:style>
</w:styles>
</file>

<file path=word/webSettings.xml><?xml version="1.0" encoding="utf-8"?>
<w:webSettings xmlns:r="http://schemas.openxmlformats.org/officeDocument/2006/relationships" xmlns:w="http://schemas.openxmlformats.org/wordprocessingml/2006/main">
  <w:divs>
    <w:div w:id="372771457">
      <w:bodyDiv w:val="1"/>
      <w:marLeft w:val="0"/>
      <w:marRight w:val="0"/>
      <w:marTop w:val="0"/>
      <w:marBottom w:val="0"/>
      <w:divBdr>
        <w:top w:val="none" w:sz="0" w:space="0" w:color="auto"/>
        <w:left w:val="none" w:sz="0" w:space="0" w:color="auto"/>
        <w:bottom w:val="none" w:sz="0" w:space="0" w:color="auto"/>
        <w:right w:val="none" w:sz="0" w:space="0" w:color="auto"/>
      </w:divBdr>
      <w:divsChild>
        <w:div w:id="31727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4787</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2019-10-22T11:37:00Z</dcterms:created>
  <dcterms:modified xsi:type="dcterms:W3CDTF">2019-10-22T11:42:00Z</dcterms:modified>
</cp:coreProperties>
</file>